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DF76" w14:textId="77777777" w:rsidR="0044493B" w:rsidRDefault="0044493B" w:rsidP="005B664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CCB2AD" w14:textId="7F8068A7" w:rsidR="00852F07" w:rsidRPr="00087C8D" w:rsidRDefault="005B664E" w:rsidP="005B664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2F07" w:rsidRPr="00087C8D">
        <w:rPr>
          <w:rFonts w:ascii="Times New Roman" w:hAnsi="Times New Roman" w:cs="Times New Roman"/>
          <w:sz w:val="24"/>
          <w:szCs w:val="24"/>
        </w:rPr>
        <w:t>University of Pennsylvania</w:t>
      </w:r>
    </w:p>
    <w:p w14:paraId="08EF6D65" w14:textId="77777777" w:rsidR="00852F07" w:rsidRPr="00087C8D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C8D">
        <w:rPr>
          <w:rFonts w:ascii="Times New Roman" w:hAnsi="Times New Roman" w:cs="Times New Roman"/>
          <w:sz w:val="24"/>
          <w:szCs w:val="24"/>
        </w:rPr>
        <w:t>Department of History</w:t>
      </w:r>
    </w:p>
    <w:p w14:paraId="6444674C" w14:textId="77777777" w:rsidR="00852F07" w:rsidRPr="00087C8D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BC3E0" w14:textId="77777777" w:rsidR="00852F07" w:rsidRPr="00BD634C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History 11</w:t>
      </w:r>
    </w:p>
    <w:p w14:paraId="22D6261E" w14:textId="77777777" w:rsidR="00852F07" w:rsidRPr="00BD634C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Deciphering America:  Telling Moments in American History</w:t>
      </w:r>
    </w:p>
    <w:p w14:paraId="0C811A27" w14:textId="1A76D5A0" w:rsidR="00852F07" w:rsidRPr="00BD634C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Fall 201</w:t>
      </w:r>
      <w:r w:rsidR="005B664E">
        <w:rPr>
          <w:rFonts w:ascii="Times New Roman" w:hAnsi="Times New Roman" w:cs="Times New Roman"/>
          <w:b/>
          <w:sz w:val="24"/>
          <w:szCs w:val="24"/>
        </w:rPr>
        <w:t>5</w:t>
      </w:r>
    </w:p>
    <w:p w14:paraId="4FD5080F" w14:textId="77777777" w:rsidR="00852F07" w:rsidRPr="00087C8D" w:rsidRDefault="00852F07" w:rsidP="005B66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302A3" w14:textId="77777777" w:rsidR="00852F07" w:rsidRPr="00087C8D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087C8D">
        <w:rPr>
          <w:rFonts w:ascii="Times New Roman" w:hAnsi="Times New Roman" w:cs="Times New Roman"/>
          <w:sz w:val="24"/>
          <w:szCs w:val="24"/>
        </w:rPr>
        <w:t>Professors Kathleen Brown and Walter Licht</w:t>
      </w:r>
    </w:p>
    <w:p w14:paraId="1AA9033B" w14:textId="5A5744F9" w:rsidR="00852F07" w:rsidRDefault="00852F07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087C8D">
        <w:rPr>
          <w:rFonts w:ascii="Times New Roman" w:hAnsi="Times New Roman" w:cs="Times New Roman"/>
          <w:sz w:val="24"/>
          <w:szCs w:val="24"/>
        </w:rPr>
        <w:t>This course examines American history from the first contacts of the indig</w:t>
      </w:r>
      <w:r>
        <w:rPr>
          <w:rFonts w:ascii="Times New Roman" w:hAnsi="Times New Roman" w:cs="Times New Roman"/>
          <w:sz w:val="24"/>
          <w:szCs w:val="24"/>
        </w:rPr>
        <w:t>enous peoples of North America</w:t>
      </w:r>
      <w:r w:rsidRPr="00087C8D">
        <w:rPr>
          <w:rFonts w:ascii="Times New Roman" w:hAnsi="Times New Roman" w:cs="Times New Roman"/>
          <w:sz w:val="24"/>
          <w:szCs w:val="24"/>
        </w:rPr>
        <w:t xml:space="preserve"> with European settlers to our own times by focusing on a few telling moments in this history.  The course </w:t>
      </w:r>
      <w:r>
        <w:rPr>
          <w:rFonts w:ascii="Times New Roman" w:hAnsi="Times New Roman" w:cs="Times New Roman"/>
          <w:sz w:val="24"/>
          <w:szCs w:val="24"/>
        </w:rPr>
        <w:t>treats thirteen</w:t>
      </w:r>
      <w:r w:rsidRPr="00087C8D">
        <w:rPr>
          <w:rFonts w:ascii="Times New Roman" w:hAnsi="Times New Roman" w:cs="Times New Roman"/>
          <w:sz w:val="24"/>
          <w:szCs w:val="24"/>
        </w:rPr>
        <w:t xml:space="preserve"> of these moments and each </w:t>
      </w: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Pr="00087C8D">
        <w:rPr>
          <w:rFonts w:ascii="Times New Roman" w:hAnsi="Times New Roman" w:cs="Times New Roman"/>
          <w:sz w:val="24"/>
          <w:szCs w:val="24"/>
        </w:rPr>
        <w:t xml:space="preserve">begins with a specific primary document, historical figure, image or cultural artifact to commence the delving into the American past.   Some of these icons are familiar, but the ensuing </w:t>
      </w:r>
      <w:r>
        <w:rPr>
          <w:rFonts w:ascii="Times New Roman" w:hAnsi="Times New Roman" w:cs="Times New Roman"/>
          <w:sz w:val="24"/>
          <w:szCs w:val="24"/>
        </w:rPr>
        <w:t xml:space="preserve">deciphering </w:t>
      </w:r>
      <w:r w:rsidRPr="00087C8D">
        <w:rPr>
          <w:rFonts w:ascii="Times New Roman" w:hAnsi="Times New Roman" w:cs="Times New Roman"/>
          <w:sz w:val="24"/>
          <w:szCs w:val="24"/>
        </w:rPr>
        <w:t>will render them as more complicated; som</w:t>
      </w:r>
      <w:r>
        <w:rPr>
          <w:rFonts w:ascii="Times New Roman" w:hAnsi="Times New Roman" w:cs="Times New Roman"/>
          <w:sz w:val="24"/>
          <w:szCs w:val="24"/>
        </w:rPr>
        <w:t>e are unfamiliar, but they</w:t>
      </w:r>
      <w:r w:rsidRPr="00087C8D">
        <w:rPr>
          <w:rFonts w:ascii="Times New Roman" w:hAnsi="Times New Roman" w:cs="Times New Roman"/>
          <w:sz w:val="24"/>
          <w:szCs w:val="24"/>
        </w:rPr>
        <w:t xml:space="preserve"> will emerge as absolutely telling.  The course meets each week for two </w:t>
      </w:r>
      <w:r>
        <w:rPr>
          <w:rFonts w:ascii="Times New Roman" w:hAnsi="Times New Roman" w:cs="Times New Roman"/>
          <w:sz w:val="24"/>
          <w:szCs w:val="24"/>
        </w:rPr>
        <w:t>fifty</w:t>
      </w:r>
      <w:r w:rsidRPr="00087C8D">
        <w:rPr>
          <w:rFonts w:ascii="Times New Roman" w:hAnsi="Times New Roman" w:cs="Times New Roman"/>
          <w:sz w:val="24"/>
          <w:szCs w:val="24"/>
        </w:rPr>
        <w:t>-min</w:t>
      </w:r>
      <w:r>
        <w:rPr>
          <w:rFonts w:ascii="Times New Roman" w:hAnsi="Times New Roman" w:cs="Times New Roman"/>
          <w:sz w:val="24"/>
          <w:szCs w:val="24"/>
        </w:rPr>
        <w:t>ute team-taught lectures and on</w:t>
      </w:r>
      <w:r w:rsidRPr="00087C8D">
        <w:rPr>
          <w:rFonts w:ascii="Times New Roman" w:hAnsi="Times New Roman" w:cs="Times New Roman"/>
          <w:sz w:val="24"/>
          <w:szCs w:val="24"/>
        </w:rPr>
        <w:t>e recitation session.</w:t>
      </w:r>
      <w:r>
        <w:rPr>
          <w:rFonts w:ascii="Times New Roman" w:hAnsi="Times New Roman" w:cs="Times New Roman"/>
          <w:sz w:val="24"/>
          <w:szCs w:val="24"/>
        </w:rPr>
        <w:t xml:space="preserve">  Course requirements include: ten “before” journal and ten “after” journal entries (instructions for the journal entry exercise are posted on the course’s </w:t>
      </w:r>
      <w:r w:rsidR="00967111">
        <w:rPr>
          <w:rFonts w:ascii="Times New Roman" w:hAnsi="Times New Roman" w:cs="Times New Roman"/>
          <w:sz w:val="24"/>
          <w:szCs w:val="24"/>
        </w:rPr>
        <w:t>CANVAS</w:t>
      </w:r>
      <w:r>
        <w:rPr>
          <w:rFonts w:ascii="Times New Roman" w:hAnsi="Times New Roman" w:cs="Times New Roman"/>
          <w:sz w:val="24"/>
          <w:szCs w:val="24"/>
        </w:rPr>
        <w:t xml:space="preserve"> website as “Protocol for Journal Entries”); a take home mid-term exam to be submitted in class on October </w:t>
      </w:r>
      <w:r w:rsidR="0096711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; a final</w:t>
      </w:r>
      <w:r w:rsidRPr="0008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in-class exam during the final exams period; </w:t>
      </w:r>
      <w:r w:rsidRPr="00087C8D">
        <w:rPr>
          <w:rFonts w:ascii="Times New Roman" w:hAnsi="Times New Roman" w:cs="Times New Roman"/>
          <w:sz w:val="24"/>
          <w:szCs w:val="24"/>
        </w:rPr>
        <w:t xml:space="preserve">and punctual attendance and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Pr="00087C8D">
        <w:rPr>
          <w:rFonts w:ascii="Times New Roman" w:hAnsi="Times New Roman" w:cs="Times New Roman"/>
          <w:sz w:val="24"/>
          <w:szCs w:val="24"/>
        </w:rPr>
        <w:t xml:space="preserve">participation in recitations.  </w:t>
      </w:r>
      <w:r>
        <w:rPr>
          <w:rFonts w:ascii="Times New Roman" w:hAnsi="Times New Roman" w:cs="Times New Roman"/>
          <w:sz w:val="24"/>
          <w:szCs w:val="24"/>
        </w:rPr>
        <w:t xml:space="preserve">All readings listed below will be discussed in recitation sections and can be accessed on-line on the course’s </w:t>
      </w:r>
      <w:r w:rsidR="00967111">
        <w:rPr>
          <w:rFonts w:ascii="Times New Roman" w:hAnsi="Times New Roman" w:cs="Times New Roman"/>
          <w:sz w:val="24"/>
          <w:szCs w:val="24"/>
        </w:rPr>
        <w:t>CANVAS</w:t>
      </w:r>
      <w:r>
        <w:rPr>
          <w:rFonts w:ascii="Times New Roman" w:hAnsi="Times New Roman" w:cs="Times New Roman"/>
          <w:sz w:val="24"/>
          <w:szCs w:val="24"/>
        </w:rPr>
        <w:t xml:space="preserve"> website; no books have been ordered or placed on reserve.</w:t>
      </w:r>
    </w:p>
    <w:p w14:paraId="60EDA401" w14:textId="77777777" w:rsidR="00852F07" w:rsidRPr="00BD634C" w:rsidRDefault="00852F07" w:rsidP="00852F07">
      <w:pPr>
        <w:tabs>
          <w:tab w:val="lef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Grading:</w:t>
      </w:r>
    </w:p>
    <w:p w14:paraId="17B9B5B3" w14:textId="635B77BD" w:rsidR="00852F07" w:rsidRDefault="00967111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Entries: 40% (See Protocol for Journal E</w:t>
      </w:r>
      <w:r w:rsidR="00852F07">
        <w:rPr>
          <w:rFonts w:ascii="Times New Roman" w:hAnsi="Times New Roman" w:cs="Times New Roman"/>
          <w:sz w:val="24"/>
          <w:szCs w:val="24"/>
        </w:rPr>
        <w:t>ntries)</w:t>
      </w:r>
    </w:p>
    <w:p w14:paraId="4A7C46C1" w14:textId="69C3DA19" w:rsidR="00852F07" w:rsidRDefault="00852F07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</w:t>
      </w:r>
      <w:r w:rsidR="009671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erm: 15%</w:t>
      </w:r>
    </w:p>
    <w:p w14:paraId="1CB332D5" w14:textId="2A814628" w:rsidR="00852F07" w:rsidRDefault="00852F07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Recitation </w:t>
      </w:r>
      <w:r w:rsidR="009671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ttendance and </w:t>
      </w:r>
      <w:r w:rsidR="009671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ontribution: 20%</w:t>
      </w:r>
    </w:p>
    <w:p w14:paraId="21B1CB41" w14:textId="450F54C1" w:rsidR="00852F07" w:rsidRPr="00087C8D" w:rsidRDefault="00852F07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9671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xam: 25%</w:t>
      </w:r>
    </w:p>
    <w:p w14:paraId="3CCF4718" w14:textId="77777777" w:rsidR="00852F07" w:rsidRPr="00BD634C" w:rsidRDefault="00852F07" w:rsidP="0085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Schedule of Lectures and Weekly Reading Assignments</w:t>
      </w:r>
    </w:p>
    <w:p w14:paraId="76E72C52" w14:textId="64F34CEE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9671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 Course Introduction</w:t>
      </w:r>
    </w:p>
    <w:p w14:paraId="1D9C465E" w14:textId="0B8711D1" w:rsidR="00852F07" w:rsidRPr="00BD634C" w:rsidRDefault="00A70A7C" w:rsidP="00852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Recitation Sections w</w:t>
      </w:r>
      <w:r w:rsidR="00967111">
        <w:rPr>
          <w:rFonts w:ascii="Times New Roman" w:hAnsi="Times New Roman" w:cs="Times New Roman"/>
          <w:b/>
          <w:sz w:val="24"/>
          <w:szCs w:val="24"/>
        </w:rPr>
        <w:t xml:space="preserve">ill </w:t>
      </w:r>
      <w:r>
        <w:rPr>
          <w:rFonts w:ascii="Times New Roman" w:hAnsi="Times New Roman" w:cs="Times New Roman"/>
          <w:b/>
          <w:sz w:val="24"/>
          <w:szCs w:val="24"/>
        </w:rPr>
        <w:t>be held this w</w:t>
      </w:r>
      <w:r w:rsidR="00967111">
        <w:rPr>
          <w:rFonts w:ascii="Times New Roman" w:hAnsi="Times New Roman" w:cs="Times New Roman"/>
          <w:b/>
          <w:sz w:val="24"/>
          <w:szCs w:val="24"/>
        </w:rPr>
        <w:t>eek</w:t>
      </w:r>
    </w:p>
    <w:p w14:paraId="0F44524D" w14:textId="77777777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B70221">
        <w:rPr>
          <w:rFonts w:ascii="Times New Roman" w:hAnsi="Times New Roman" w:cs="Times New Roman"/>
          <w:b/>
          <w:sz w:val="24"/>
          <w:szCs w:val="24"/>
        </w:rPr>
        <w:t>UNIT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7C8D">
        <w:rPr>
          <w:rFonts w:ascii="Times New Roman" w:hAnsi="Times New Roman" w:cs="Times New Roman"/>
          <w:sz w:val="24"/>
          <w:szCs w:val="24"/>
        </w:rPr>
        <w:t>Disease:  Demographic Crises of Early America</w:t>
      </w:r>
    </w:p>
    <w:p w14:paraId="4B1618C2" w14:textId="5FA6E9F9" w:rsidR="00852F07" w:rsidRDefault="00967111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31</w:t>
      </w:r>
      <w:r w:rsidR="00852F07">
        <w:rPr>
          <w:rFonts w:ascii="Times New Roman" w:hAnsi="Times New Roman" w:cs="Times New Roman"/>
          <w:sz w:val="24"/>
          <w:szCs w:val="24"/>
        </w:rPr>
        <w:t>:  Conquest and Disease</w:t>
      </w:r>
    </w:p>
    <w:p w14:paraId="29C09A94" w14:textId="016985CD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</w:p>
    <w:p w14:paraId="051297B0" w14:textId="51B171D4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Readings:</w:t>
      </w:r>
      <w:r>
        <w:rPr>
          <w:rFonts w:ascii="Times New Roman" w:hAnsi="Times New Roman" w:cs="Times New Roman"/>
          <w:sz w:val="24"/>
          <w:szCs w:val="24"/>
        </w:rPr>
        <w:tab/>
        <w:t xml:space="preserve">William Bradford, </w:t>
      </w:r>
      <w:r w:rsidRPr="002671C7">
        <w:rPr>
          <w:rFonts w:ascii="Times New Roman" w:hAnsi="Times New Roman" w:cs="Times New Roman"/>
          <w:sz w:val="24"/>
          <w:szCs w:val="24"/>
          <w:u w:val="single"/>
        </w:rPr>
        <w:t>Of Plymouth Plantation</w:t>
      </w:r>
      <w:r>
        <w:rPr>
          <w:rFonts w:ascii="Times New Roman" w:hAnsi="Times New Roman" w:cs="Times New Roman"/>
          <w:sz w:val="24"/>
          <w:szCs w:val="24"/>
        </w:rPr>
        <w:t xml:space="preserve"> (1634) </w:t>
      </w:r>
    </w:p>
    <w:p w14:paraId="3551FED3" w14:textId="77777777" w:rsidR="00852F07" w:rsidRDefault="00852F07" w:rsidP="00BD6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“Vaccinate for Smallpox?” ( 1721)</w:t>
      </w:r>
    </w:p>
    <w:p w14:paraId="25A9ADDC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Elizabeth Fenn, “Biological Warfare in Eighteenth-Century North America: </w:t>
      </w:r>
    </w:p>
    <w:p w14:paraId="797F9627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Beyond Jeffrey Amherst,” </w:t>
      </w:r>
      <w:r>
        <w:rPr>
          <w:rFonts w:ascii="Times New Roman" w:hAnsi="Times New Roman" w:cs="Times New Roman"/>
          <w:sz w:val="24"/>
          <w:szCs w:val="24"/>
          <w:u w:val="single"/>
        </w:rPr>
        <w:t>Journal of American History</w:t>
      </w:r>
      <w:r>
        <w:rPr>
          <w:rFonts w:ascii="Times New Roman" w:hAnsi="Times New Roman" w:cs="Times New Roman"/>
          <w:sz w:val="24"/>
          <w:szCs w:val="24"/>
        </w:rPr>
        <w:t>, 86 (March 2000): 1552-</w:t>
      </w:r>
    </w:p>
    <w:p w14:paraId="2EB05014" w14:textId="77777777" w:rsidR="00852F07" w:rsidRPr="00BD63CC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1580             </w:t>
      </w:r>
    </w:p>
    <w:p w14:paraId="00A23C51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Sheldon Watts, </w:t>
      </w:r>
      <w:r w:rsidRPr="009F113A">
        <w:rPr>
          <w:rFonts w:ascii="Times New Roman" w:hAnsi="Times New Roman" w:cs="Times New Roman"/>
          <w:sz w:val="24"/>
          <w:szCs w:val="24"/>
          <w:u w:val="single"/>
        </w:rPr>
        <w:t>Epidemics and History: Disease, Power and Imperialism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F0B076" w14:textId="77777777" w:rsidR="00852F07" w:rsidRDefault="00852F07" w:rsidP="00BD63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“Smallpox in the New World and in the Old,”  “The Secret Plague, Syphilis,”</w:t>
      </w:r>
    </w:p>
    <w:p w14:paraId="7A2AE911" w14:textId="5B80D22A" w:rsidR="00852F07" w:rsidRPr="00180665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6BD4B30" w14:textId="77777777" w:rsidR="006A2C84" w:rsidRDefault="00852F07" w:rsidP="006A2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221">
        <w:rPr>
          <w:rFonts w:ascii="Times New Roman" w:hAnsi="Times New Roman" w:cs="Times New Roman"/>
          <w:b/>
          <w:sz w:val="24"/>
          <w:szCs w:val="24"/>
        </w:rPr>
        <w:t>UNIT 2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87C8D">
        <w:rPr>
          <w:rFonts w:ascii="Times New Roman" w:hAnsi="Times New Roman" w:cs="Times New Roman"/>
          <w:sz w:val="24"/>
          <w:szCs w:val="24"/>
        </w:rPr>
        <w:t xml:space="preserve">Slavery:  The Mobilizing of Labor in Early America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87C8D">
        <w:rPr>
          <w:rFonts w:ascii="Times New Roman" w:hAnsi="Times New Roman" w:cs="Times New Roman"/>
          <w:sz w:val="24"/>
          <w:szCs w:val="24"/>
        </w:rPr>
        <w:t>Construction of Racial</w:t>
      </w:r>
    </w:p>
    <w:p w14:paraId="411E4C4C" w14:textId="3F44A652" w:rsidR="006A2C84" w:rsidRDefault="006A2C84" w:rsidP="006A2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Difference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E33DF" w14:textId="77777777" w:rsidR="006A2C84" w:rsidRDefault="006A2C84" w:rsidP="006A2C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EA121" w14:textId="45B37E40" w:rsidR="00852F07" w:rsidRPr="00087C8D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6A2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 Servitude, </w:t>
      </w:r>
      <w:r w:rsidRPr="00087C8D">
        <w:rPr>
          <w:rFonts w:ascii="Times New Roman" w:hAnsi="Times New Roman" w:cs="Times New Roman"/>
          <w:sz w:val="24"/>
          <w:szCs w:val="24"/>
        </w:rPr>
        <w:t>Slavery</w:t>
      </w:r>
      <w:r>
        <w:rPr>
          <w:rFonts w:ascii="Times New Roman" w:hAnsi="Times New Roman" w:cs="Times New Roman"/>
          <w:sz w:val="24"/>
          <w:szCs w:val="24"/>
        </w:rPr>
        <w:t>, and Households</w:t>
      </w:r>
      <w:r w:rsidRPr="00087C8D">
        <w:rPr>
          <w:rFonts w:ascii="Times New Roman" w:hAnsi="Times New Roman" w:cs="Times New Roman"/>
          <w:sz w:val="24"/>
          <w:szCs w:val="24"/>
        </w:rPr>
        <w:t xml:space="preserve">:  The Mobilizing of Labor in Early America </w:t>
      </w:r>
    </w:p>
    <w:p w14:paraId="2548465B" w14:textId="3E41F3E8" w:rsidR="00852F07" w:rsidRPr="00087C8D" w:rsidRDefault="006A2C84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</w:t>
      </w:r>
      <w:r w:rsidR="00852F07">
        <w:rPr>
          <w:rFonts w:ascii="Times New Roman" w:hAnsi="Times New Roman" w:cs="Times New Roman"/>
          <w:sz w:val="24"/>
          <w:szCs w:val="24"/>
        </w:rPr>
        <w:t xml:space="preserve">:  Slavery:  The </w:t>
      </w:r>
      <w:r w:rsidR="00852F07" w:rsidRPr="00087C8D">
        <w:rPr>
          <w:rFonts w:ascii="Times New Roman" w:hAnsi="Times New Roman" w:cs="Times New Roman"/>
          <w:sz w:val="24"/>
          <w:szCs w:val="24"/>
        </w:rPr>
        <w:t>Construction of Racial Difference</w:t>
      </w:r>
    </w:p>
    <w:p w14:paraId="60BFE2F4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Readings: Stephanie Smallwood, </w:t>
      </w:r>
      <w:r w:rsidRPr="001213FA">
        <w:rPr>
          <w:rFonts w:ascii="Times New Roman" w:hAnsi="Times New Roman" w:cs="Times New Roman"/>
          <w:sz w:val="24"/>
          <w:szCs w:val="24"/>
          <w:u w:val="single"/>
        </w:rPr>
        <w:t>Saltwater Slavery:  A Middle Passage from Africa to</w:t>
      </w:r>
    </w:p>
    <w:p w14:paraId="3C7298F0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3FA">
        <w:rPr>
          <w:rFonts w:ascii="Times New Roman" w:hAnsi="Times New Roman" w:cs="Times New Roman"/>
          <w:sz w:val="24"/>
          <w:szCs w:val="24"/>
          <w:u w:val="single"/>
        </w:rPr>
        <w:t>American Diaspora</w:t>
      </w:r>
      <w:r>
        <w:rPr>
          <w:rFonts w:ascii="Times New Roman" w:hAnsi="Times New Roman" w:cs="Times New Roman"/>
          <w:sz w:val="24"/>
          <w:szCs w:val="24"/>
        </w:rPr>
        <w:t xml:space="preserve">, “The Political Economy of the Slave Ship” and  </w:t>
      </w:r>
    </w:p>
    <w:p w14:paraId="1361F10D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“Turning American Commodities into Slaves”</w:t>
      </w:r>
    </w:p>
    <w:p w14:paraId="2F694C9A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David Eltis, </w:t>
      </w:r>
      <w:r>
        <w:rPr>
          <w:rFonts w:ascii="Times New Roman" w:hAnsi="Times New Roman" w:cs="Times New Roman"/>
          <w:sz w:val="24"/>
          <w:szCs w:val="24"/>
          <w:u w:val="single"/>
        </w:rPr>
        <w:t>The Rise of African Slavery in the Americas</w:t>
      </w:r>
      <w:r>
        <w:rPr>
          <w:rFonts w:ascii="Times New Roman" w:hAnsi="Times New Roman" w:cs="Times New Roman"/>
          <w:sz w:val="24"/>
          <w:szCs w:val="24"/>
        </w:rPr>
        <w:t xml:space="preserve">, “Europeans and African  </w:t>
      </w:r>
    </w:p>
    <w:p w14:paraId="75AC715B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Slavery in the Americas”    </w:t>
      </w:r>
    </w:p>
    <w:p w14:paraId="73859FD9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75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`As much land as they can handle’: Johann </w:t>
      </w:r>
      <w:r w:rsidRPr="00E975B6">
        <w:rPr>
          <w:rFonts w:ascii="Times New Roman" w:hAnsi="Times New Roman" w:cs="Times New Roman"/>
          <w:sz w:val="24"/>
          <w:szCs w:val="24"/>
        </w:rPr>
        <w:t xml:space="preserve">Bolzius Writes to Germany About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8524855" w14:textId="77777777" w:rsidR="00852F07" w:rsidRPr="00E975B6" w:rsidRDefault="00852F07" w:rsidP="00852F07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Slave L</w:t>
      </w:r>
      <w:r w:rsidRPr="00E975B6">
        <w:rPr>
          <w:rFonts w:ascii="Times New Roman" w:hAnsi="Times New Roman" w:cs="Times New Roman"/>
          <w:sz w:val="24"/>
          <w:szCs w:val="24"/>
        </w:rPr>
        <w:t>abor in Carolina and Georgia, 1750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7ADD280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2714860" w14:textId="77777777" w:rsidR="00852F07" w:rsidRPr="00087C8D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</w:t>
      </w:r>
      <w:r w:rsidRPr="00087C8D">
        <w:rPr>
          <w:rFonts w:ascii="Times New Roman" w:hAnsi="Times New Roman" w:cs="Times New Roman"/>
          <w:sz w:val="24"/>
          <w:szCs w:val="24"/>
        </w:rPr>
        <w:t>:  Imperial Wars: The Seven Years War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087C8D">
        <w:rPr>
          <w:rFonts w:ascii="Times New Roman" w:hAnsi="Times New Roman" w:cs="Times New Roman"/>
          <w:sz w:val="24"/>
          <w:szCs w:val="24"/>
        </w:rPr>
        <w:t xml:space="preserve"> the American Revolution</w:t>
      </w:r>
    </w:p>
    <w:p w14:paraId="6EF2567A" w14:textId="298F36FF" w:rsidR="00852F07" w:rsidRDefault="006A2C84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 w:rsidR="00852F07">
        <w:rPr>
          <w:rFonts w:ascii="Times New Roman" w:hAnsi="Times New Roman" w:cs="Times New Roman"/>
          <w:sz w:val="24"/>
          <w:szCs w:val="24"/>
        </w:rPr>
        <w:t xml:space="preserve">:  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Imperial Wars: </w:t>
      </w:r>
      <w:r w:rsidR="00852F07">
        <w:rPr>
          <w:rFonts w:ascii="Times New Roman" w:hAnsi="Times New Roman" w:cs="Times New Roman"/>
          <w:sz w:val="24"/>
          <w:szCs w:val="24"/>
        </w:rPr>
        <w:t xml:space="preserve">The Seven Years War 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C6AB9" w14:textId="33FF8AEB" w:rsidR="00852F07" w:rsidRDefault="006B21BA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  <w:r w:rsidR="00852F07">
        <w:rPr>
          <w:rFonts w:ascii="Times New Roman" w:hAnsi="Times New Roman" w:cs="Times New Roman"/>
          <w:sz w:val="24"/>
          <w:szCs w:val="24"/>
        </w:rPr>
        <w:t>:  T</w:t>
      </w:r>
      <w:r w:rsidR="00852F07" w:rsidRPr="00087C8D">
        <w:rPr>
          <w:rFonts w:ascii="Times New Roman" w:hAnsi="Times New Roman" w:cs="Times New Roman"/>
          <w:sz w:val="24"/>
          <w:szCs w:val="24"/>
        </w:rPr>
        <w:t>he American Revolution</w:t>
      </w:r>
      <w:r w:rsidR="00852F07">
        <w:rPr>
          <w:rFonts w:ascii="Times New Roman" w:hAnsi="Times New Roman" w:cs="Times New Roman"/>
          <w:sz w:val="24"/>
          <w:szCs w:val="24"/>
        </w:rPr>
        <w:t>: The First Successful Colonial War Against Empire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72455" w14:textId="77777777" w:rsidR="00852F07" w:rsidRPr="003232C8" w:rsidRDefault="00852F07" w:rsidP="00852F0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Readings: Eric Hinderaker and Peter Mancall, </w:t>
      </w:r>
      <w:r w:rsidRPr="003232C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At the Edge of Empire: The Backcountry in </w:t>
      </w:r>
    </w:p>
    <w:p w14:paraId="03C9A4A7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32C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British North America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“Clash of Empires” and “Backcountry Revolution”</w:t>
      </w:r>
    </w:p>
    <w:p w14:paraId="69BE50FD" w14:textId="77777777" w:rsidR="00852F07" w:rsidRPr="00575E4F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Wayne Lee, </w:t>
      </w:r>
      <w:r w:rsidRPr="00575E4F">
        <w:rPr>
          <w:rFonts w:ascii="Times New Roman" w:hAnsi="Times New Roman" w:cs="Times New Roman"/>
          <w:sz w:val="24"/>
          <w:szCs w:val="24"/>
          <w:u w:val="single"/>
        </w:rPr>
        <w:t xml:space="preserve">Barbarians and Brothers: </w:t>
      </w:r>
      <w:r w:rsidRPr="00575E4F">
        <w:rPr>
          <w:rFonts w:ascii="Times New Roman" w:hAnsi="Times New Roman" w:cs="Times New Roman"/>
          <w:color w:val="000000"/>
          <w:sz w:val="24"/>
          <w:szCs w:val="24"/>
          <w:u w:val="single"/>
        </w:rPr>
        <w:t>Anglo-American Warfare, 1500-1865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535EE33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“’One Bold Stroke’: Washington and the British in Pennsylvania” </w:t>
      </w:r>
    </w:p>
    <w:p w14:paraId="40FFF0C5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“Washington as Public Land Surveyor”</w:t>
      </w:r>
    </w:p>
    <w:p w14:paraId="35C49207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George Washington Diaries, 18 February 1786 (list of slaves for the Mansion </w:t>
      </w:r>
    </w:p>
    <w:p w14:paraId="5122F5ED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House and River Farm)</w:t>
      </w:r>
    </w:p>
    <w:p w14:paraId="454167B4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Declaration of Independence</w:t>
      </w:r>
    </w:p>
    <w:p w14:paraId="647DAC84" w14:textId="77777777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</w:p>
    <w:p w14:paraId="44503E29" w14:textId="77777777" w:rsidR="00852F07" w:rsidRPr="00BD634C" w:rsidRDefault="00852F07" w:rsidP="00852F0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UNIT 4:</w:t>
      </w:r>
      <w:r>
        <w:rPr>
          <w:rFonts w:ascii="Times New Roman" w:hAnsi="Times New Roman" w:cs="Times New Roman"/>
          <w:sz w:val="24"/>
          <w:szCs w:val="24"/>
        </w:rPr>
        <w:t xml:space="preserve">  The New Nation</w:t>
      </w:r>
    </w:p>
    <w:p w14:paraId="556D8E8C" w14:textId="7CAEDE12" w:rsidR="00852F07" w:rsidRDefault="006B21BA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r w:rsidR="00852F07">
        <w:rPr>
          <w:rFonts w:ascii="Times New Roman" w:hAnsi="Times New Roman" w:cs="Times New Roman"/>
          <w:sz w:val="24"/>
          <w:szCs w:val="24"/>
        </w:rPr>
        <w:t>:  Constitutionalism</w:t>
      </w:r>
    </w:p>
    <w:p w14:paraId="661CC028" w14:textId="48E59F80" w:rsidR="00852F07" w:rsidRDefault="006B21BA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23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:  </w:t>
      </w:r>
      <w:r w:rsidR="00852F07">
        <w:rPr>
          <w:rFonts w:ascii="Times New Roman" w:hAnsi="Times New Roman" w:cs="Times New Roman"/>
          <w:sz w:val="24"/>
          <w:szCs w:val="24"/>
        </w:rPr>
        <w:t>Expansion</w:t>
      </w:r>
    </w:p>
    <w:p w14:paraId="7804BDD5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38585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9D7F68" w14:textId="77777777" w:rsidR="006B21BA" w:rsidRDefault="006B21BA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5623F2" w14:textId="56AFACCC" w:rsidR="00852F07" w:rsidRDefault="006B21BA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52F07">
        <w:rPr>
          <w:rFonts w:ascii="Times New Roman" w:hAnsi="Times New Roman" w:cs="Times New Roman"/>
          <w:sz w:val="24"/>
          <w:szCs w:val="24"/>
        </w:rPr>
        <w:t xml:space="preserve">Readings: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>The Constitution</w:t>
      </w:r>
    </w:p>
    <w:p w14:paraId="40ADD295" w14:textId="2C84F643" w:rsidR="00852F07" w:rsidRDefault="006B21BA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 xml:space="preserve">Amy Greenberg, </w:t>
      </w:r>
      <w:r w:rsidR="00852F07">
        <w:rPr>
          <w:rFonts w:ascii="Times New Roman" w:hAnsi="Times New Roman" w:cs="Times New Roman"/>
          <w:sz w:val="24"/>
          <w:szCs w:val="24"/>
          <w:u w:val="single"/>
        </w:rPr>
        <w:t>Manifest Manhood and the Antebellum American Empire</w:t>
      </w:r>
      <w:r w:rsidR="00852F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746589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New Frontier as Safety Valve” </w:t>
      </w:r>
    </w:p>
    <w:p w14:paraId="77681694" w14:textId="03E82E40" w:rsidR="00852F07" w:rsidRDefault="00852F07" w:rsidP="00BD6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Excerpts from James Monroe’s address to Congress (1823)</w:t>
      </w:r>
    </w:p>
    <w:p w14:paraId="6F37157D" w14:textId="7D4312C8" w:rsidR="00852F07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1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Kathleen Brown, “A New World Order”</w:t>
      </w:r>
    </w:p>
    <w:p w14:paraId="0ADE2461" w14:textId="6913FC6F" w:rsidR="00852F07" w:rsidRDefault="00852F07" w:rsidP="00BD634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265391" w14:textId="033D3867" w:rsidR="00852F07" w:rsidRDefault="002671C7" w:rsidP="00852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 September 27</w:t>
      </w:r>
      <w:r w:rsidR="00852F07">
        <w:rPr>
          <w:rFonts w:ascii="Times New Roman" w:hAnsi="Times New Roman" w:cs="Times New Roman"/>
          <w:b/>
          <w:sz w:val="24"/>
          <w:szCs w:val="24"/>
        </w:rPr>
        <w:t xml:space="preserve">: West Philadelphia Walking Tour </w:t>
      </w:r>
    </w:p>
    <w:p w14:paraId="6460893C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4AEE2" w14:textId="12664953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</w:t>
      </w:r>
      <w:r w:rsidRPr="00087C8D">
        <w:rPr>
          <w:rFonts w:ascii="Times New Roman" w:hAnsi="Times New Roman" w:cs="Times New Roman"/>
          <w:sz w:val="24"/>
          <w:szCs w:val="24"/>
        </w:rPr>
        <w:t xml:space="preserve">:  Philadelphia, 1830-1860:  The </w:t>
      </w:r>
      <w:r>
        <w:rPr>
          <w:rFonts w:ascii="Times New Roman" w:hAnsi="Times New Roman" w:cs="Times New Roman"/>
          <w:sz w:val="24"/>
          <w:szCs w:val="24"/>
        </w:rPr>
        <w:t>Antebellum City</w:t>
      </w:r>
    </w:p>
    <w:p w14:paraId="7755CD1E" w14:textId="77777777" w:rsidR="00852F07" w:rsidRPr="00087C8D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B00DF" w14:textId="22182BE7" w:rsidR="00852F07" w:rsidRDefault="00741E9B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</w:t>
      </w:r>
      <w:r w:rsidR="00852F07">
        <w:rPr>
          <w:rFonts w:ascii="Times New Roman" w:hAnsi="Times New Roman" w:cs="Times New Roman"/>
          <w:sz w:val="24"/>
          <w:szCs w:val="24"/>
        </w:rPr>
        <w:t>:  Industrialization in Antebellum America</w:t>
      </w:r>
    </w:p>
    <w:p w14:paraId="084D2B87" w14:textId="6067BA37" w:rsidR="00852F07" w:rsidRDefault="006E1E32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="00852F07">
        <w:rPr>
          <w:rFonts w:ascii="Times New Roman" w:hAnsi="Times New Roman" w:cs="Times New Roman"/>
          <w:sz w:val="24"/>
          <w:szCs w:val="24"/>
        </w:rPr>
        <w:t>:  Center of Reform</w:t>
      </w:r>
    </w:p>
    <w:p w14:paraId="138B9C95" w14:textId="39191FF2" w:rsidR="00852F07" w:rsidRDefault="006E1E32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 xml:space="preserve">Readings: The West Philadelphia Community History Center, “The History: Introduction,       </w:t>
      </w:r>
    </w:p>
    <w:p w14:paraId="3600E01B" w14:textId="07CE952A" w:rsidR="00852F07" w:rsidRPr="002C65E2" w:rsidRDefault="00852F07" w:rsidP="00BD63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Chapters 1 and 2” &lt;http://www.archives.upenn.edu/histy/features/wphila/&gt;  </w:t>
      </w:r>
    </w:p>
    <w:p w14:paraId="5AA23443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David Montgomery, “The Shuttle and the Cross: Weavers and Artisans in the</w:t>
      </w:r>
    </w:p>
    <w:p w14:paraId="11B2D394" w14:textId="1B3D2907" w:rsidR="00852F07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Kensington Riots of 1844,” </w:t>
      </w:r>
      <w:r>
        <w:rPr>
          <w:rFonts w:ascii="Times New Roman" w:hAnsi="Times New Roman" w:cs="Times New Roman"/>
          <w:sz w:val="24"/>
          <w:szCs w:val="24"/>
          <w:u w:val="single"/>
        </w:rPr>
        <w:t>Journal of Social History</w:t>
      </w:r>
      <w:r>
        <w:rPr>
          <w:rFonts w:ascii="Times New Roman" w:hAnsi="Times New Roman" w:cs="Times New Roman"/>
          <w:sz w:val="24"/>
          <w:szCs w:val="24"/>
        </w:rPr>
        <w:t xml:space="preserve">, 5 (Summer 1972): 411-446     </w:t>
      </w:r>
    </w:p>
    <w:p w14:paraId="146B98CE" w14:textId="77777777" w:rsidR="00852F07" w:rsidRDefault="00852F07" w:rsidP="00BD6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Excerpt from Lucretia Mott, “The Law of Progress,” Speech delivered at the  </w:t>
      </w:r>
    </w:p>
    <w:p w14:paraId="7ED1C79C" w14:textId="77777777" w:rsidR="00852F07" w:rsidRDefault="00852F07" w:rsidP="00BD6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Fourteenth Annual Meeting of the American Anti-Slavery Society, New York, </w:t>
      </w:r>
    </w:p>
    <w:p w14:paraId="4AB291C6" w14:textId="145BB0EF" w:rsidR="00852F07" w:rsidRDefault="00852F07" w:rsidP="00BD6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9, 1848        </w:t>
      </w:r>
    </w:p>
    <w:p w14:paraId="71EF3481" w14:textId="77777777" w:rsidR="00852F07" w:rsidRDefault="00852F07" w:rsidP="00BD634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00BE38D8" w14:textId="1C9F8DEE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6:</w:t>
      </w:r>
      <w:r>
        <w:rPr>
          <w:rFonts w:ascii="Times New Roman" w:hAnsi="Times New Roman" w:cs="Times New Roman"/>
          <w:sz w:val="24"/>
          <w:szCs w:val="24"/>
        </w:rPr>
        <w:t xml:space="preserve">  The Civil War</w:t>
      </w:r>
    </w:p>
    <w:p w14:paraId="1C97733D" w14:textId="704FE63A" w:rsidR="00852F07" w:rsidRDefault="00AD319F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</w:t>
      </w:r>
      <w:r w:rsidR="00852F07">
        <w:rPr>
          <w:rFonts w:ascii="Times New Roman" w:hAnsi="Times New Roman" w:cs="Times New Roman"/>
          <w:sz w:val="24"/>
          <w:szCs w:val="24"/>
        </w:rPr>
        <w:t>:  The Civil War:  Causes and Course</w:t>
      </w:r>
    </w:p>
    <w:p w14:paraId="792CAA8C" w14:textId="4B26D3AE" w:rsidR="00852F07" w:rsidRDefault="00AD319F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</w:t>
      </w:r>
      <w:r w:rsidR="00852F07">
        <w:rPr>
          <w:rFonts w:ascii="Times New Roman" w:hAnsi="Times New Roman" w:cs="Times New Roman"/>
          <w:sz w:val="24"/>
          <w:szCs w:val="24"/>
        </w:rPr>
        <w:t>:  The Civil War:  The Question of Emancipation</w:t>
      </w:r>
    </w:p>
    <w:p w14:paraId="4197BBD3" w14:textId="5790CE73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Readings:  Eric Foner, “Our Lincoln,” </w:t>
      </w:r>
      <w:r>
        <w:rPr>
          <w:rFonts w:ascii="Times New Roman" w:hAnsi="Times New Roman" w:cs="Times New Roman"/>
          <w:sz w:val="24"/>
          <w:szCs w:val="24"/>
          <w:u w:val="single"/>
        </w:rPr>
        <w:t>The Nation</w:t>
      </w:r>
      <w:r>
        <w:rPr>
          <w:rFonts w:ascii="Times New Roman" w:hAnsi="Times New Roman" w:cs="Times New Roman"/>
          <w:sz w:val="24"/>
          <w:szCs w:val="24"/>
        </w:rPr>
        <w:t xml:space="preserve">, (January 26, 2009) </w:t>
      </w:r>
    </w:p>
    <w:p w14:paraId="750D72BA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Eric Foner, “The Emancipation of Abraham Lincoln,” </w:t>
      </w:r>
      <w:r>
        <w:rPr>
          <w:rFonts w:ascii="Times New Roman" w:hAnsi="Times New Roman" w:cs="Times New Roman"/>
          <w:sz w:val="24"/>
          <w:szCs w:val="24"/>
          <w:u w:val="single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 xml:space="preserve">, December      </w:t>
      </w:r>
    </w:p>
    <w:p w14:paraId="1FF74B0C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31, 2012</w:t>
      </w:r>
    </w:p>
    <w:p w14:paraId="6D06E067" w14:textId="48A67561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David Brion Davis, “How They Stopped Slavery: A New Perspective,”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New York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Review of Books</w:t>
      </w:r>
      <w:r>
        <w:rPr>
          <w:rFonts w:ascii="Times New Roman" w:hAnsi="Times New Roman" w:cs="Times New Roman"/>
          <w:sz w:val="24"/>
          <w:szCs w:val="24"/>
        </w:rPr>
        <w:t xml:space="preserve">, June 2013       </w:t>
      </w:r>
    </w:p>
    <w:p w14:paraId="3BDBAF7A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“Louisiana and Black Suffrage”</w:t>
      </w:r>
    </w:p>
    <w:p w14:paraId="75E7B010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5A405C" w14:textId="5CD89DCC" w:rsidR="00852F07" w:rsidRPr="0067674E" w:rsidRDefault="00852F07" w:rsidP="00BD6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Del="005F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OCTOBER BREAK: Oct</w:t>
      </w:r>
      <w:r w:rsidR="006E1E32">
        <w:rPr>
          <w:rFonts w:ascii="Times New Roman" w:hAnsi="Times New Roman" w:cs="Times New Roman"/>
          <w:b/>
          <w:sz w:val="24"/>
          <w:szCs w:val="24"/>
        </w:rPr>
        <w:t>ober 7-9</w:t>
      </w:r>
      <w:r>
        <w:rPr>
          <w:rFonts w:ascii="Times New Roman" w:hAnsi="Times New Roman" w:cs="Times New Roman"/>
          <w:b/>
          <w:sz w:val="24"/>
          <w:szCs w:val="24"/>
        </w:rPr>
        <w:t xml:space="preserve"> no sections but students may post a journal entry </w:t>
      </w:r>
    </w:p>
    <w:p w14:paraId="2563EEA7" w14:textId="77777777" w:rsidR="00852F07" w:rsidRPr="005F6F94" w:rsidRDefault="00852F07" w:rsidP="00BD6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7: </w:t>
      </w:r>
      <w:r w:rsidRPr="00BD634C">
        <w:rPr>
          <w:rFonts w:ascii="Times New Roman" w:hAnsi="Times New Roman" w:cs="Times New Roman"/>
          <w:sz w:val="24"/>
          <w:szCs w:val="24"/>
        </w:rPr>
        <w:t>Reconstruction and the Agrarian South and West</w:t>
      </w:r>
    </w:p>
    <w:p w14:paraId="05C73F5C" w14:textId="57980262" w:rsidR="00852F07" w:rsidRDefault="00AD319F" w:rsidP="00852F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852F07">
        <w:rPr>
          <w:rFonts w:ascii="Times New Roman" w:hAnsi="Times New Roman" w:cs="Times New Roman"/>
          <w:sz w:val="24"/>
          <w:szCs w:val="24"/>
        </w:rPr>
        <w:t>:  Reconstruction</w:t>
      </w:r>
    </w:p>
    <w:p w14:paraId="47D652DC" w14:textId="77777777" w:rsidR="00852F07" w:rsidRDefault="00852F07" w:rsidP="00852F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B0AD7D" w14:textId="520E4033" w:rsidR="00852F07" w:rsidRDefault="00AD319F" w:rsidP="00852F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</w:t>
      </w:r>
      <w:r w:rsidR="00852F07">
        <w:rPr>
          <w:rFonts w:ascii="Times New Roman" w:hAnsi="Times New Roman" w:cs="Times New Roman"/>
          <w:sz w:val="24"/>
          <w:szCs w:val="24"/>
        </w:rPr>
        <w:t>: The Agrarian West and the Dawes Act</w:t>
      </w:r>
    </w:p>
    <w:p w14:paraId="4CFC47CF" w14:textId="1ABA00DE" w:rsidR="00852F07" w:rsidRDefault="00852F07" w:rsidP="00BD63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5BC145" w14:textId="77777777" w:rsidR="00852F07" w:rsidRDefault="00852F07" w:rsidP="00852F07">
      <w:pPr>
        <w:pStyle w:val="Title1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580C">
        <w:rPr>
          <w:rFonts w:ascii="Times New Roman" w:hAnsi="Times New Roman"/>
          <w:color w:val="auto"/>
          <w:sz w:val="24"/>
          <w:szCs w:val="24"/>
        </w:rPr>
        <w:t xml:space="preserve">Readings: </w:t>
      </w:r>
      <w:r>
        <w:rPr>
          <w:rFonts w:ascii="Times New Roman" w:hAnsi="Times New Roman"/>
          <w:color w:val="auto"/>
          <w:sz w:val="24"/>
          <w:szCs w:val="24"/>
        </w:rPr>
        <w:tab/>
        <w:t>13</w:t>
      </w:r>
      <w:r w:rsidRPr="00BD634C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>, 14</w:t>
      </w:r>
      <w:r w:rsidRPr="00BD634C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>, and 15</w:t>
      </w:r>
      <w:r w:rsidRPr="00BD634C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 xml:space="preserve"> Amendments to the Constitution</w:t>
      </w:r>
    </w:p>
    <w:p w14:paraId="2C122B37" w14:textId="77777777" w:rsidR="00852F07" w:rsidRDefault="00852F07" w:rsidP="00BD634C">
      <w:pPr>
        <w:pStyle w:val="Title1"/>
        <w:shd w:val="clear" w:color="auto" w:fill="FFFFFF"/>
        <w:spacing w:after="0"/>
        <w:ind w:left="720" w:firstLine="720"/>
        <w:rPr>
          <w:rFonts w:ascii="Times New Roman" w:hAnsi="Times New Roman"/>
          <w:color w:val="auto"/>
          <w:sz w:val="24"/>
          <w:szCs w:val="24"/>
        </w:rPr>
      </w:pPr>
      <w:r w:rsidRPr="0088580C">
        <w:rPr>
          <w:rFonts w:ascii="Times New Roman" w:hAnsi="Times New Roman"/>
          <w:color w:val="auto"/>
          <w:sz w:val="24"/>
          <w:szCs w:val="24"/>
        </w:rPr>
        <w:t xml:space="preserve">Hannah Rosen, </w:t>
      </w:r>
      <w:hyperlink r:id="rId7" w:history="1">
        <w:r w:rsidRPr="0088580C">
          <w:rPr>
            <w:rStyle w:val="Hyperlink"/>
            <w:rFonts w:ascii="Times New Roman" w:hAnsi="Times New Roman"/>
            <w:color w:val="auto"/>
            <w:sz w:val="24"/>
            <w:szCs w:val="24"/>
            <w:u w:val="single"/>
          </w:rPr>
          <w:t>Terror in the Heart of Freedom</w:t>
        </w:r>
      </w:hyperlink>
      <w:r w:rsidRPr="0088580C">
        <w:rPr>
          <w:rFonts w:ascii="Times New Roman" w:hAnsi="Times New Roman"/>
          <w:color w:val="auto"/>
          <w:sz w:val="24"/>
          <w:szCs w:val="24"/>
          <w:u w:val="single"/>
        </w:rPr>
        <w:t>: Citizenship, Sexual Violence, and</w:t>
      </w:r>
      <w:r w:rsidRPr="0088580C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</w:t>
      </w:r>
    </w:p>
    <w:p w14:paraId="5010AAD5" w14:textId="77777777" w:rsidR="00852F07" w:rsidRPr="0088580C" w:rsidRDefault="00852F07" w:rsidP="00852F07">
      <w:pPr>
        <w:pStyle w:val="Title1"/>
        <w:shd w:val="clear" w:color="auto" w:fill="FFFFFF"/>
        <w:spacing w:after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88580C">
        <w:rPr>
          <w:rFonts w:ascii="Times New Roman" w:hAnsi="Times New Roman"/>
          <w:color w:val="auto"/>
          <w:sz w:val="24"/>
          <w:szCs w:val="24"/>
          <w:u w:val="single"/>
        </w:rPr>
        <w:t>the Meaning of Race in the Postemancipation South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8580C">
        <w:rPr>
          <w:rFonts w:ascii="Times New Roman" w:hAnsi="Times New Roman"/>
          <w:color w:val="auto"/>
          <w:sz w:val="24"/>
          <w:szCs w:val="24"/>
        </w:rPr>
        <w:t xml:space="preserve">“City Streets and other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2A767CA8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Public Places” and “A Riot and Massacre”  </w:t>
      </w:r>
    </w:p>
    <w:p w14:paraId="1E98F341" w14:textId="6CBFFD84" w:rsidR="00852F07" w:rsidRDefault="00852F07" w:rsidP="00BD63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L. Ransom and Richard Sutch, “Debt Peonage in the Cotton South After     </w:t>
      </w:r>
    </w:p>
    <w:p w14:paraId="0641731C" w14:textId="5FA26290" w:rsidR="00852F07" w:rsidRDefault="00852F07" w:rsidP="00BD634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Civil War,” </w:t>
      </w:r>
      <w:r>
        <w:rPr>
          <w:rFonts w:ascii="Times New Roman" w:hAnsi="Times New Roman" w:cs="Times New Roman"/>
          <w:sz w:val="24"/>
          <w:szCs w:val="24"/>
          <w:u w:val="single"/>
        </w:rPr>
        <w:t>The Journal of Economic History</w:t>
      </w:r>
      <w:r>
        <w:rPr>
          <w:rFonts w:ascii="Times New Roman" w:hAnsi="Times New Roman" w:cs="Times New Roman"/>
          <w:sz w:val="24"/>
          <w:szCs w:val="24"/>
        </w:rPr>
        <w:t>, 32 (September 1972): 641-  669</w:t>
      </w:r>
    </w:p>
    <w:p w14:paraId="17E99C77" w14:textId="77777777" w:rsidR="00852F07" w:rsidRDefault="00852F07" w:rsidP="00BD63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Dawes Act (1887)</w:t>
      </w:r>
    </w:p>
    <w:p w14:paraId="782449E8" w14:textId="77777777" w:rsidR="00852F07" w:rsidRPr="00990724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233450D4" w14:textId="3C1EECA0" w:rsidR="00852F07" w:rsidRPr="00BD634C" w:rsidRDefault="00852F07" w:rsidP="00852F07">
      <w:pPr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TAKE-HOME MIDTERM DUE</w:t>
      </w:r>
      <w:r w:rsidR="006E1E32">
        <w:rPr>
          <w:rFonts w:ascii="Times New Roman" w:hAnsi="Times New Roman" w:cs="Times New Roman"/>
          <w:b/>
          <w:sz w:val="24"/>
          <w:szCs w:val="24"/>
        </w:rPr>
        <w:t xml:space="preserve"> IN CLASS OCTOBER 14</w:t>
      </w:r>
    </w:p>
    <w:p w14:paraId="290D9F1F" w14:textId="57E3FD3A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3E1F">
        <w:rPr>
          <w:rFonts w:ascii="Times New Roman" w:hAnsi="Times New Roman" w:cs="Times New Roman"/>
          <w:sz w:val="24"/>
          <w:szCs w:val="24"/>
        </w:rPr>
        <w:t>:  Labor, Capital, and Building a New America</w:t>
      </w:r>
    </w:p>
    <w:p w14:paraId="0A9E3464" w14:textId="2C08A6A2" w:rsidR="00852F07" w:rsidRPr="002C3E1F" w:rsidRDefault="006B4C85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</w:t>
      </w:r>
      <w:r w:rsidR="00852F07"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 w:rsidR="00852F07">
        <w:rPr>
          <w:rFonts w:ascii="Times New Roman" w:hAnsi="Times New Roman" w:cs="Times New Roman"/>
          <w:sz w:val="24"/>
          <w:szCs w:val="24"/>
        </w:rPr>
        <w:t>The Rise of the Corporation</w:t>
      </w:r>
    </w:p>
    <w:p w14:paraId="724CA8C8" w14:textId="042EE549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October </w:t>
      </w:r>
      <w:r w:rsidR="006B4C85">
        <w:rPr>
          <w:rFonts w:ascii="Times New Roman" w:hAnsi="Times New Roman" w:cs="Times New Roman"/>
          <w:sz w:val="24"/>
          <w:szCs w:val="24"/>
        </w:rPr>
        <w:t>21</w:t>
      </w:r>
      <w:r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Labor and Capital in Conflict: The Anthracite Coal Strike</w:t>
      </w:r>
    </w:p>
    <w:p w14:paraId="01F3F34D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Readings: Walter Licht,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Industrializing America: The Nineteenth Century</w:t>
      </w:r>
      <w:r w:rsidRPr="002C3E1F">
        <w:rPr>
          <w:rFonts w:ascii="Times New Roman" w:hAnsi="Times New Roman" w:cs="Times New Roman"/>
          <w:sz w:val="24"/>
          <w:szCs w:val="24"/>
        </w:rPr>
        <w:t xml:space="preserve">, “Explosions: Social </w:t>
      </w:r>
    </w:p>
    <w:p w14:paraId="1E911DEC" w14:textId="77777777" w:rsidR="00EE234C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ab/>
      </w:r>
      <w:r w:rsidRPr="002C3E1F">
        <w:rPr>
          <w:rFonts w:ascii="Times New Roman" w:hAnsi="Times New Roman" w:cs="Times New Roman"/>
          <w:sz w:val="24"/>
          <w:szCs w:val="24"/>
        </w:rPr>
        <w:tab/>
        <w:t xml:space="preserve">Unrest in the Late Nineteenth Century and the Remaking of America”      </w:t>
      </w:r>
    </w:p>
    <w:p w14:paraId="2D471528" w14:textId="77777777" w:rsidR="00EE234C" w:rsidRDefault="00EE234C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Preamble of the Knights of Labor (1886)</w:t>
      </w:r>
    </w:p>
    <w:p w14:paraId="649A8D94" w14:textId="6EAE4EA1" w:rsidR="00EE234C" w:rsidRDefault="00EE234C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The Omaha Platform of the People’s or Populist Party (1892)     </w:t>
      </w:r>
    </w:p>
    <w:p w14:paraId="63B19DC4" w14:textId="183657AF" w:rsidR="00852F07" w:rsidRPr="00990724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FE45F1" w14:textId="35E22F9F" w:rsidR="00852F07" w:rsidRPr="002C3E1F" w:rsidRDefault="00852F07" w:rsidP="00852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Progressivism</w:t>
      </w:r>
    </w:p>
    <w:p w14:paraId="48CDEAF1" w14:textId="0F6950EC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9E6762">
        <w:rPr>
          <w:rFonts w:ascii="Times New Roman" w:hAnsi="Times New Roman" w:cs="Times New Roman"/>
          <w:sz w:val="24"/>
          <w:szCs w:val="24"/>
        </w:rPr>
        <w:t xml:space="preserve"> 26</w:t>
      </w:r>
      <w:r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 w:rsidR="009E6762">
        <w:rPr>
          <w:rFonts w:ascii="Times New Roman" w:hAnsi="Times New Roman" w:cs="Times New Roman"/>
          <w:sz w:val="24"/>
          <w:szCs w:val="24"/>
        </w:rPr>
        <w:t>The Political Dynamics of Progressive Era Reform</w:t>
      </w:r>
    </w:p>
    <w:p w14:paraId="1EBB08D4" w14:textId="2CF6721B" w:rsidR="00852F07" w:rsidRPr="002C3E1F" w:rsidRDefault="009E6762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</w:t>
      </w:r>
      <w:r w:rsidR="00852F07"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Race, Imperialism, and Reform, 1880-1920</w:t>
      </w:r>
    </w:p>
    <w:p w14:paraId="084E685D" w14:textId="744E94A8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Readings: </w:t>
      </w:r>
    </w:p>
    <w:p w14:paraId="0347C6B5" w14:textId="77777777" w:rsidR="00EE234C" w:rsidRPr="00BB0779" w:rsidRDefault="00852F07" w:rsidP="00EE2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234C" w:rsidRPr="00BB0779">
        <w:rPr>
          <w:rFonts w:ascii="Times New Roman" w:hAnsi="Times New Roman" w:cs="Times New Roman"/>
          <w:sz w:val="24"/>
          <w:szCs w:val="24"/>
        </w:rPr>
        <w:t xml:space="preserve">Paul Kramer, </w:t>
      </w:r>
      <w:r w:rsidR="00EE234C">
        <w:rPr>
          <w:rFonts w:ascii="Times New Roman" w:hAnsi="Times New Roman" w:cs="Times New Roman"/>
          <w:sz w:val="24"/>
          <w:szCs w:val="24"/>
        </w:rPr>
        <w:t>“</w:t>
      </w:r>
      <w:r w:rsidR="00EE234C" w:rsidRPr="00BB0779">
        <w:rPr>
          <w:rFonts w:ascii="Times New Roman" w:hAnsi="Times New Roman" w:cs="Times New Roman"/>
          <w:sz w:val="24"/>
          <w:szCs w:val="24"/>
        </w:rPr>
        <w:t>Empires, Exceptions, and Anglo-Saxons: Race and Rule between the</w:t>
      </w:r>
      <w:r w:rsidR="00EE234C" w:rsidRPr="00BB0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EBB75" w14:textId="77777777" w:rsidR="00EE234C" w:rsidRDefault="00EE234C" w:rsidP="00EE23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0779">
        <w:rPr>
          <w:rFonts w:ascii="Times New Roman" w:hAnsi="Times New Roman" w:cs="Times New Roman"/>
          <w:b/>
          <w:sz w:val="24"/>
          <w:szCs w:val="24"/>
        </w:rPr>
        <w:tab/>
      </w:r>
      <w:r w:rsidRPr="00BB0779">
        <w:rPr>
          <w:rFonts w:ascii="Times New Roman" w:hAnsi="Times New Roman" w:cs="Times New Roman"/>
          <w:b/>
          <w:sz w:val="24"/>
          <w:szCs w:val="24"/>
        </w:rPr>
        <w:tab/>
      </w:r>
      <w:r w:rsidRPr="00BB0779">
        <w:rPr>
          <w:rFonts w:ascii="Times New Roman" w:hAnsi="Times New Roman" w:cs="Times New Roman"/>
          <w:sz w:val="24"/>
          <w:szCs w:val="24"/>
        </w:rPr>
        <w:t>British and United States Empires, 1880-1910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2C3E1F">
        <w:rPr>
          <w:rFonts w:ascii="Times New Roman" w:hAnsi="Times New Roman" w:cs="Times New Roman"/>
          <w:i/>
          <w:sz w:val="24"/>
          <w:szCs w:val="24"/>
        </w:rPr>
        <w:t>The Journal of American</w:t>
      </w:r>
    </w:p>
    <w:p w14:paraId="2B8A7011" w14:textId="77777777" w:rsidR="00EE234C" w:rsidRDefault="00EE234C" w:rsidP="00EE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History, </w:t>
      </w:r>
      <w:r>
        <w:rPr>
          <w:rFonts w:ascii="Times New Roman" w:hAnsi="Times New Roman" w:cs="Times New Roman"/>
          <w:sz w:val="24"/>
          <w:szCs w:val="24"/>
        </w:rPr>
        <w:t>88 (March 2002):  1315-1353</w:t>
      </w:r>
    </w:p>
    <w:p w14:paraId="0EB75A56" w14:textId="5C83586D" w:rsidR="00EE234C" w:rsidRPr="002C3E1F" w:rsidRDefault="00EE234C" w:rsidP="00EE2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3E1F">
        <w:rPr>
          <w:rFonts w:ascii="Times New Roman" w:hAnsi="Times New Roman" w:cs="Times New Roman"/>
          <w:sz w:val="24"/>
          <w:szCs w:val="24"/>
        </w:rPr>
        <w:t xml:space="preserve">Jane Addams,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Twenty Years at Hull House</w:t>
      </w:r>
      <w:r w:rsidRPr="002C3E1F">
        <w:rPr>
          <w:rFonts w:ascii="Times New Roman" w:hAnsi="Times New Roman" w:cs="Times New Roman"/>
          <w:sz w:val="24"/>
          <w:szCs w:val="24"/>
        </w:rPr>
        <w:t xml:space="preserve">, “Immigrants and their Children”  </w:t>
      </w:r>
    </w:p>
    <w:p w14:paraId="2B115B4D" w14:textId="77777777" w:rsidR="00EE234C" w:rsidRDefault="00EE234C" w:rsidP="00EE2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    Eileen </w:t>
      </w:r>
      <w:r>
        <w:rPr>
          <w:rFonts w:ascii="Times New Roman" w:hAnsi="Times New Roman" w:cs="Times New Roman"/>
          <w:sz w:val="24"/>
          <w:szCs w:val="24"/>
        </w:rPr>
        <w:t>Boris, “The Power of Motherhood: Black and White Activist Women</w:t>
      </w:r>
      <w:r w:rsidRPr="002C3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86C71" w14:textId="77777777" w:rsidR="00EE234C" w:rsidRPr="005A1087" w:rsidRDefault="00EE234C" w:rsidP="00EE2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Redefine the `Political’,” </w:t>
      </w:r>
      <w:r w:rsidRPr="002C3E1F">
        <w:rPr>
          <w:rFonts w:ascii="Times New Roman" w:hAnsi="Times New Roman" w:cs="Times New Roman"/>
          <w:sz w:val="24"/>
          <w:szCs w:val="24"/>
        </w:rPr>
        <w:t>in Seth Koven and Sonya Michel, eds.,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Mothers of a</w:t>
      </w:r>
    </w:p>
    <w:p w14:paraId="662542BC" w14:textId="2874DB71" w:rsidR="00EE234C" w:rsidRDefault="00EE234C" w:rsidP="002671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23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New World</w:t>
      </w:r>
      <w:r>
        <w:rPr>
          <w:rFonts w:ascii="Times New Roman" w:hAnsi="Times New Roman" w:cs="Times New Roman"/>
          <w:sz w:val="24"/>
          <w:szCs w:val="24"/>
          <w:u w:val="single"/>
        </w:rPr>
        <w:t>: Maternalist Politics and the Origins of the Welfare State</w:t>
      </w:r>
      <w:r w:rsidR="00852F07" w:rsidRPr="002C3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665DE" w14:textId="6B072493" w:rsidR="00852F07" w:rsidRPr="002C3E1F" w:rsidRDefault="00EE234C" w:rsidP="00EE2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2F07" w:rsidRPr="002C3E1F">
        <w:rPr>
          <w:rFonts w:ascii="Times New Roman" w:hAnsi="Times New Roman" w:cs="Times New Roman"/>
          <w:sz w:val="24"/>
          <w:szCs w:val="24"/>
        </w:rPr>
        <w:t xml:space="preserve">Mai Ngai, “The Architecture of Race in American Immigration Law: A </w:t>
      </w:r>
    </w:p>
    <w:p w14:paraId="677EC452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ab/>
      </w:r>
      <w:r w:rsidRPr="002C3E1F">
        <w:rPr>
          <w:rFonts w:ascii="Times New Roman" w:hAnsi="Times New Roman" w:cs="Times New Roman"/>
          <w:sz w:val="24"/>
          <w:szCs w:val="24"/>
        </w:rPr>
        <w:tab/>
        <w:t xml:space="preserve">Reexamination of the Immigration Act of 1924,” </w:t>
      </w:r>
      <w:r w:rsidRPr="002C3E1F">
        <w:rPr>
          <w:rFonts w:ascii="Times New Roman" w:hAnsi="Times New Roman" w:cs="Times New Roman"/>
          <w:i/>
          <w:sz w:val="24"/>
          <w:szCs w:val="24"/>
        </w:rPr>
        <w:t xml:space="preserve">The Journal of American </w:t>
      </w:r>
    </w:p>
    <w:p w14:paraId="053E735B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i/>
          <w:sz w:val="24"/>
          <w:szCs w:val="24"/>
        </w:rPr>
        <w:t>History,</w:t>
      </w:r>
      <w:r w:rsidRPr="002C3E1F">
        <w:rPr>
          <w:rFonts w:ascii="Times New Roman" w:hAnsi="Times New Roman" w:cs="Times New Roman"/>
          <w:sz w:val="24"/>
          <w:szCs w:val="24"/>
        </w:rPr>
        <w:t xml:space="preserve"> 86 (June 1999):  67-92</w:t>
      </w:r>
    </w:p>
    <w:p w14:paraId="010A8B3C" w14:textId="06AB04BF" w:rsidR="00852F07" w:rsidRPr="00EE234C" w:rsidRDefault="00852F07" w:rsidP="00EE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234C">
        <w:rPr>
          <w:sz w:val="24"/>
          <w:szCs w:val="24"/>
        </w:rPr>
        <w:tab/>
        <w:t xml:space="preserve">    </w:t>
      </w:r>
      <w:r w:rsidRPr="002C3E1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C8C2290" w14:textId="0FB8CCFA" w:rsidR="00852F07" w:rsidRPr="002C3E1F" w:rsidRDefault="00852F07" w:rsidP="00852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3E1F">
        <w:rPr>
          <w:rFonts w:ascii="Times New Roman" w:hAnsi="Times New Roman" w:cs="Times New Roman"/>
          <w:sz w:val="24"/>
          <w:szCs w:val="24"/>
        </w:rPr>
        <w:t xml:space="preserve">:  Prosperity, Depression,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2C3E1F">
        <w:rPr>
          <w:rFonts w:ascii="Times New Roman" w:hAnsi="Times New Roman" w:cs="Times New Roman"/>
          <w:sz w:val="24"/>
          <w:szCs w:val="24"/>
        </w:rPr>
        <w:t>New Deal</w:t>
      </w:r>
    </w:p>
    <w:p w14:paraId="7716B6C4" w14:textId="2E2C7114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November </w:t>
      </w:r>
      <w:r w:rsidR="00513B8E">
        <w:rPr>
          <w:rFonts w:ascii="Times New Roman" w:hAnsi="Times New Roman" w:cs="Times New Roman"/>
          <w:sz w:val="24"/>
          <w:szCs w:val="24"/>
        </w:rPr>
        <w:t>2</w:t>
      </w:r>
      <w:r w:rsidRPr="002C3E1F">
        <w:rPr>
          <w:rFonts w:ascii="Times New Roman" w:hAnsi="Times New Roman" w:cs="Times New Roman"/>
          <w:sz w:val="24"/>
          <w:szCs w:val="24"/>
        </w:rPr>
        <w:t>:  Boom and Bust</w:t>
      </w:r>
    </w:p>
    <w:p w14:paraId="3D6E7B58" w14:textId="25F6528A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November </w:t>
      </w:r>
      <w:r w:rsidR="00513B8E">
        <w:rPr>
          <w:rFonts w:ascii="Times New Roman" w:hAnsi="Times New Roman" w:cs="Times New Roman"/>
          <w:sz w:val="24"/>
          <w:szCs w:val="24"/>
        </w:rPr>
        <w:t>4</w:t>
      </w:r>
      <w:r w:rsidRPr="002C3E1F">
        <w:rPr>
          <w:rFonts w:ascii="Times New Roman" w:hAnsi="Times New Roman" w:cs="Times New Roman"/>
          <w:sz w:val="24"/>
          <w:szCs w:val="24"/>
        </w:rPr>
        <w:t>:  The New Deal</w:t>
      </w:r>
    </w:p>
    <w:p w14:paraId="527EC40C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Readings: Peter Temin,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Did Monetary Forces Cause the Great Depression?</w:t>
      </w:r>
      <w:r w:rsidRPr="002C3E1F">
        <w:rPr>
          <w:rFonts w:ascii="Times New Roman" w:hAnsi="Times New Roman" w:cs="Times New Roman"/>
          <w:sz w:val="24"/>
          <w:szCs w:val="24"/>
        </w:rPr>
        <w:t>, “The Fall in the</w:t>
      </w:r>
    </w:p>
    <w:p w14:paraId="6433DB78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ab/>
      </w:r>
      <w:r w:rsidRPr="002C3E1F">
        <w:rPr>
          <w:rFonts w:ascii="Times New Roman" w:hAnsi="Times New Roman" w:cs="Times New Roman"/>
          <w:sz w:val="24"/>
          <w:szCs w:val="24"/>
        </w:rPr>
        <w:tab/>
        <w:t>Demand for Money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4778600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ab/>
        <w:t xml:space="preserve">        Alan Brinkley, “The New Deal and the Idea of the State,” in Steve Fraser and</w:t>
      </w:r>
    </w:p>
    <w:p w14:paraId="460EDBA1" w14:textId="4223D35F" w:rsidR="00852F07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                     Gary Gerstle, eds.,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The Rise and Fall of the New Deal Order, 1930-19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2C3E1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0C89DA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Studs Terkel, </w:t>
      </w:r>
      <w:r w:rsidRPr="0036748B">
        <w:rPr>
          <w:rFonts w:ascii="Times New Roman" w:hAnsi="Times New Roman" w:cs="Times New Roman"/>
          <w:sz w:val="24"/>
          <w:szCs w:val="24"/>
          <w:u w:val="single"/>
        </w:rPr>
        <w:t>Hard Times: An Oral History of the Great Depression</w:t>
      </w:r>
      <w:r>
        <w:rPr>
          <w:rFonts w:ascii="Times New Roman" w:hAnsi="Times New Roman" w:cs="Times New Roman"/>
          <w:sz w:val="24"/>
          <w:szCs w:val="24"/>
        </w:rPr>
        <w:t xml:space="preserve">, excerpts by </w:t>
      </w:r>
    </w:p>
    <w:p w14:paraId="53114C48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Czerwonka, Louis Banks, and Diana Morgan</w:t>
      </w:r>
    </w:p>
    <w:p w14:paraId="59A8490F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07BBA9" w14:textId="7370C30B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11</w:t>
      </w:r>
      <w:r>
        <w:rPr>
          <w:rFonts w:ascii="Times New Roman" w:hAnsi="Times New Roman" w:cs="Times New Roman"/>
          <w:sz w:val="24"/>
          <w:szCs w:val="24"/>
        </w:rPr>
        <w:t>: World War II and Post-War America</w:t>
      </w:r>
    </w:p>
    <w:p w14:paraId="4BB71BDC" w14:textId="3ECF8EB0" w:rsidR="00852F07" w:rsidRDefault="003D25FE" w:rsidP="003D2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9:  War II, the </w:t>
      </w:r>
      <w:r w:rsidR="00852F07">
        <w:rPr>
          <w:rFonts w:ascii="Times New Roman" w:hAnsi="Times New Roman" w:cs="Times New Roman"/>
          <w:sz w:val="24"/>
          <w:szCs w:val="24"/>
        </w:rPr>
        <w:t>Shifting Place of the U.S. in World Affairs</w:t>
      </w:r>
      <w:r>
        <w:rPr>
          <w:rFonts w:ascii="Times New Roman" w:hAnsi="Times New Roman" w:cs="Times New Roman"/>
          <w:sz w:val="24"/>
          <w:szCs w:val="24"/>
        </w:rPr>
        <w:t xml:space="preserve">, the Cold War and the </w:t>
      </w:r>
    </w:p>
    <w:p w14:paraId="48DDE047" w14:textId="77777777" w:rsidR="003D25FE" w:rsidRDefault="003D25FE" w:rsidP="003D2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1950s</w:t>
      </w:r>
    </w:p>
    <w:p w14:paraId="4AB49C1D" w14:textId="4ECBD7E6" w:rsidR="00852F07" w:rsidRDefault="003D25FE" w:rsidP="00093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November 11:  Race, Sex and Family in World War II and the Post-War U.S.</w:t>
      </w:r>
    </w:p>
    <w:p w14:paraId="7D268292" w14:textId="77777777" w:rsidR="000930A4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5F289" w14:textId="50CBA8F6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Readings: </w:t>
      </w:r>
      <w:r w:rsidR="0009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Mary L. Dudziak, “Desegregation as a Cold War Imperative,”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Stanford Law </w:t>
      </w:r>
    </w:p>
    <w:p w14:paraId="63C617C2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, 41 (November 1988): 61-120 </w:t>
      </w:r>
    </w:p>
    <w:p w14:paraId="4BC70F6F" w14:textId="295432B8" w:rsidR="00741E9B" w:rsidRDefault="00741E9B" w:rsidP="00741E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Howard H. Chiang, “Sexuality and Gender in Cold War America,” in Caroline S. </w:t>
      </w:r>
    </w:p>
    <w:p w14:paraId="7165DA04" w14:textId="2EA80113" w:rsidR="00852F07" w:rsidRPr="00741E9B" w:rsidRDefault="00741E9B" w:rsidP="00741E9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Emmons, ed., </w:t>
      </w:r>
      <w:r>
        <w:rPr>
          <w:rFonts w:ascii="Times New Roman" w:hAnsi="Times New Roman" w:cs="Times New Roman"/>
          <w:sz w:val="24"/>
          <w:szCs w:val="24"/>
          <w:u w:val="single"/>
        </w:rPr>
        <w:t>Cold War and McCarthy Era: People and Perspectives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</w:p>
    <w:p w14:paraId="545DA1B6" w14:textId="301DBD56" w:rsidR="00852F07" w:rsidRDefault="00852F07" w:rsidP="00BD634C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14:paraId="2711A93F" w14:textId="5292EEF1" w:rsidR="00852F07" w:rsidRDefault="00852F07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D35">
        <w:rPr>
          <w:rFonts w:ascii="Times New Roman" w:hAnsi="Times New Roman" w:cs="Times New Roman"/>
          <w:b/>
          <w:sz w:val="24"/>
          <w:szCs w:val="24"/>
        </w:rPr>
        <w:t>UNIT 1</w:t>
      </w:r>
      <w:r>
        <w:rPr>
          <w:rFonts w:ascii="Times New Roman" w:hAnsi="Times New Roman" w:cs="Times New Roman"/>
          <w:b/>
          <w:sz w:val="24"/>
          <w:szCs w:val="24"/>
        </w:rPr>
        <w:t>2A</w:t>
      </w:r>
      <w:r w:rsidRPr="00087C8D">
        <w:rPr>
          <w:rFonts w:ascii="Times New Roman" w:hAnsi="Times New Roman" w:cs="Times New Roman"/>
          <w:sz w:val="24"/>
          <w:szCs w:val="24"/>
        </w:rPr>
        <w:t>:  Protests and Backlashes</w:t>
      </w:r>
      <w:r w:rsidR="00D442FC">
        <w:rPr>
          <w:rFonts w:ascii="Times New Roman" w:hAnsi="Times New Roman" w:cs="Times New Roman"/>
          <w:sz w:val="24"/>
          <w:szCs w:val="24"/>
        </w:rPr>
        <w:t xml:space="preserve">:  Challenges to the Liberal Consensus from the (New) Left </w:t>
      </w:r>
    </w:p>
    <w:p w14:paraId="46B2C095" w14:textId="6C2E2B96" w:rsidR="00D442FC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and</w:t>
      </w:r>
      <w:r w:rsidR="003D2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(New) Right</w:t>
      </w:r>
    </w:p>
    <w:p w14:paraId="54F2F44D" w14:textId="77777777" w:rsidR="00D442FC" w:rsidRPr="00087C8D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69F77" w14:textId="6E2BFD94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</w:t>
      </w:r>
      <w:r w:rsidR="00D442FC">
        <w:rPr>
          <w:rFonts w:ascii="Times New Roman" w:hAnsi="Times New Roman" w:cs="Times New Roman"/>
          <w:sz w:val="24"/>
          <w:szCs w:val="24"/>
        </w:rPr>
        <w:t xml:space="preserve">er </w:t>
      </w:r>
      <w:r w:rsidR="003D25FE">
        <w:rPr>
          <w:rFonts w:ascii="Times New Roman" w:hAnsi="Times New Roman" w:cs="Times New Roman"/>
          <w:sz w:val="24"/>
          <w:szCs w:val="24"/>
        </w:rPr>
        <w:t>16</w:t>
      </w:r>
      <w:r w:rsidR="00D442FC">
        <w:rPr>
          <w:rFonts w:ascii="Times New Roman" w:hAnsi="Times New Roman" w:cs="Times New Roman"/>
          <w:sz w:val="24"/>
          <w:szCs w:val="24"/>
        </w:rPr>
        <w:t>:</w:t>
      </w:r>
      <w:r w:rsidR="003D25FE">
        <w:rPr>
          <w:rFonts w:ascii="Times New Roman" w:hAnsi="Times New Roman" w:cs="Times New Roman"/>
          <w:sz w:val="24"/>
          <w:szCs w:val="24"/>
        </w:rPr>
        <w:t xml:space="preserve"> </w:t>
      </w:r>
      <w:r w:rsidR="00D442FC">
        <w:rPr>
          <w:rFonts w:ascii="Times New Roman" w:hAnsi="Times New Roman" w:cs="Times New Roman"/>
          <w:sz w:val="24"/>
          <w:szCs w:val="24"/>
        </w:rPr>
        <w:t xml:space="preserve"> The Liberal Consensus</w:t>
      </w:r>
    </w:p>
    <w:p w14:paraId="0C70804F" w14:textId="78870086" w:rsidR="00852F07" w:rsidRDefault="003D25FE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</w:t>
      </w:r>
      <w:r w:rsidR="00D442FC">
        <w:rPr>
          <w:rFonts w:ascii="Times New Roman" w:hAnsi="Times New Roman" w:cs="Times New Roman"/>
          <w:sz w:val="24"/>
          <w:szCs w:val="24"/>
        </w:rPr>
        <w:t>:  The New Left and the Protest Movements of the1960s</w:t>
      </w:r>
    </w:p>
    <w:p w14:paraId="52F715B7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Readings:  “The Port Huron Statement of the Students for a Democratic Society”</w:t>
      </w:r>
    </w:p>
    <w:p w14:paraId="6C08DE1A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Tom Hayden, “Participatory Democracy:  From Port Huron to Occupy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2B3D765F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Wall Street,” </w:t>
      </w:r>
      <w:r>
        <w:rPr>
          <w:rFonts w:ascii="Times New Roman" w:hAnsi="Times New Roman" w:cs="Times New Roman"/>
          <w:sz w:val="24"/>
          <w:szCs w:val="24"/>
          <w:u w:val="single"/>
        </w:rPr>
        <w:t>The Nation</w:t>
      </w:r>
      <w:r>
        <w:rPr>
          <w:rFonts w:ascii="Times New Roman" w:hAnsi="Times New Roman" w:cs="Times New Roman"/>
          <w:sz w:val="24"/>
          <w:szCs w:val="24"/>
        </w:rPr>
        <w:t xml:space="preserve">, April 16, 2012: 11-23 </w:t>
      </w:r>
    </w:p>
    <w:p w14:paraId="6FF2D5C7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Martin Luther King, “Letter from Birmingham”</w:t>
      </w:r>
    </w:p>
    <w:p w14:paraId="52002722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Malcolm X, “You Can’t Hate the Roots of a Tree, and Not Hate the Tree”</w:t>
      </w:r>
    </w:p>
    <w:p w14:paraId="31663E5F" w14:textId="63EDE83F" w:rsidR="00852F07" w:rsidRPr="004F2A67" w:rsidRDefault="00852F07" w:rsidP="00BD6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(speech, 1965)       </w:t>
      </w:r>
      <w:r>
        <w:t xml:space="preserve">               </w:t>
      </w:r>
    </w:p>
    <w:p w14:paraId="2FADB348" w14:textId="76199B2B" w:rsidR="00852F07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039280" w14:textId="77777777" w:rsidR="00D442FC" w:rsidRDefault="00852F07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12B: </w:t>
      </w:r>
      <w:r w:rsidR="00D442FC" w:rsidRPr="00087C8D">
        <w:rPr>
          <w:rFonts w:ascii="Times New Roman" w:hAnsi="Times New Roman" w:cs="Times New Roman"/>
          <w:sz w:val="24"/>
          <w:szCs w:val="24"/>
        </w:rPr>
        <w:t>Protests and Backlashes</w:t>
      </w:r>
      <w:r w:rsidR="00D442FC">
        <w:rPr>
          <w:rFonts w:ascii="Times New Roman" w:hAnsi="Times New Roman" w:cs="Times New Roman"/>
          <w:sz w:val="24"/>
          <w:szCs w:val="24"/>
        </w:rPr>
        <w:t xml:space="preserve">:  Challenges to the Liberal Consensus from the (New) Left </w:t>
      </w:r>
    </w:p>
    <w:p w14:paraId="25183422" w14:textId="77777777" w:rsidR="00D442FC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and the (New) Right</w:t>
      </w:r>
    </w:p>
    <w:p w14:paraId="234C7457" w14:textId="55CCB453" w:rsidR="00D442FC" w:rsidRDefault="00D442FC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A592F" w14:textId="6251A8D1" w:rsidR="00852F07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23:  </w:t>
      </w:r>
      <w:r w:rsidR="008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Backlashes and the Rise of Conservatism</w:t>
      </w:r>
    </w:p>
    <w:p w14:paraId="064FB98F" w14:textId="77777777" w:rsidR="00D442FC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C1472" w14:textId="1222CE97" w:rsidR="00852F07" w:rsidRDefault="003D25FE" w:rsidP="003D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F07">
        <w:rPr>
          <w:rFonts w:ascii="Times New Roman" w:hAnsi="Times New Roman" w:cs="Times New Roman"/>
          <w:sz w:val="24"/>
          <w:szCs w:val="24"/>
        </w:rPr>
        <w:t xml:space="preserve">Readings: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93B"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>“The Sharon Statement of Young Americans for Freedom”</w:t>
      </w:r>
    </w:p>
    <w:p w14:paraId="2A295858" w14:textId="3D782C09" w:rsidR="00852F07" w:rsidRPr="004F2A67" w:rsidRDefault="00852F07" w:rsidP="00BD63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F2A67">
        <w:rPr>
          <w:rFonts w:ascii="Times New Roman" w:hAnsi="Times New Roman" w:cs="Times New Roman"/>
          <w:sz w:val="24"/>
          <w:szCs w:val="24"/>
        </w:rPr>
        <w:t xml:space="preserve">Lewis Powell, “Confidential Memorandum:  Attack on American Free </w:t>
      </w:r>
    </w:p>
    <w:p w14:paraId="0F2EF646" w14:textId="1BDBACA1" w:rsidR="00852F07" w:rsidRDefault="003D25FE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2F07" w:rsidRPr="004F2A67">
        <w:rPr>
          <w:rFonts w:ascii="Times New Roman" w:hAnsi="Times New Roman" w:cs="Times New Roman"/>
          <w:sz w:val="24"/>
          <w:szCs w:val="24"/>
        </w:rPr>
        <w:t>Enterprise System”</w:t>
      </w:r>
    </w:p>
    <w:p w14:paraId="17AA87CA" w14:textId="62F55683" w:rsidR="00852F07" w:rsidRPr="00FA02B9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2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25FE">
        <w:rPr>
          <w:rFonts w:ascii="Times New Roman" w:hAnsi="Times New Roman" w:cs="Times New Roman"/>
          <w:sz w:val="24"/>
          <w:szCs w:val="24"/>
        </w:rPr>
        <w:t xml:space="preserve">  </w:t>
      </w:r>
      <w:r w:rsidRPr="00FA02B9">
        <w:rPr>
          <w:rFonts w:ascii="Times New Roman" w:hAnsi="Times New Roman" w:cs="Times New Roman"/>
          <w:sz w:val="24"/>
          <w:szCs w:val="24"/>
        </w:rPr>
        <w:t xml:space="preserve">Phyllis Schafley, “Interview with the </w:t>
      </w:r>
      <w:r w:rsidRPr="00FA02B9">
        <w:rPr>
          <w:rFonts w:ascii="Times New Roman" w:hAnsi="Times New Roman" w:cs="Times New Roman"/>
          <w:sz w:val="24"/>
          <w:szCs w:val="24"/>
          <w:u w:val="single"/>
        </w:rPr>
        <w:t>Washington Star</w:t>
      </w:r>
      <w:r w:rsidRPr="00FA02B9">
        <w:rPr>
          <w:rFonts w:ascii="Times New Roman" w:hAnsi="Times New Roman" w:cs="Times New Roman"/>
          <w:sz w:val="24"/>
          <w:szCs w:val="24"/>
        </w:rPr>
        <w:t>, January 18, 1976”</w:t>
      </w:r>
    </w:p>
    <w:p w14:paraId="0428183E" w14:textId="63E4A341" w:rsidR="00852F07" w:rsidRPr="00FA02B9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02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25FE">
        <w:rPr>
          <w:rFonts w:ascii="Times New Roman" w:hAnsi="Times New Roman" w:cs="Times New Roman"/>
          <w:sz w:val="24"/>
          <w:szCs w:val="24"/>
        </w:rPr>
        <w:t xml:space="preserve">   </w:t>
      </w:r>
      <w:r w:rsidRPr="00FA02B9">
        <w:rPr>
          <w:rFonts w:ascii="Times New Roman" w:hAnsi="Times New Roman" w:cs="Times New Roman"/>
          <w:sz w:val="24"/>
          <w:szCs w:val="24"/>
        </w:rPr>
        <w:t xml:space="preserve">Paul Weyrich, “Building the Moral Majority,” </w:t>
      </w:r>
      <w:r w:rsidRPr="00FA02B9">
        <w:rPr>
          <w:rFonts w:ascii="Times New Roman" w:hAnsi="Times New Roman" w:cs="Times New Roman"/>
          <w:sz w:val="24"/>
          <w:szCs w:val="24"/>
          <w:u w:val="single"/>
        </w:rPr>
        <w:t>Conservative Digest</w:t>
      </w:r>
      <w:r w:rsidRPr="00FA02B9">
        <w:rPr>
          <w:rFonts w:ascii="Times New Roman" w:hAnsi="Times New Roman" w:cs="Times New Roman"/>
          <w:sz w:val="24"/>
          <w:szCs w:val="24"/>
        </w:rPr>
        <w:t xml:space="preserve"> (August </w:t>
      </w:r>
    </w:p>
    <w:p w14:paraId="1136BD6C" w14:textId="3A7776CD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B9">
        <w:rPr>
          <w:rFonts w:ascii="Times New Roman" w:hAnsi="Times New Roman" w:cs="Times New Roman"/>
          <w:sz w:val="24"/>
          <w:szCs w:val="24"/>
        </w:rPr>
        <w:tab/>
      </w:r>
      <w:r w:rsidRPr="00FA02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D25FE">
        <w:rPr>
          <w:rFonts w:ascii="Times New Roman" w:hAnsi="Times New Roman" w:cs="Times New Roman"/>
          <w:sz w:val="24"/>
          <w:szCs w:val="24"/>
        </w:rPr>
        <w:t xml:space="preserve">   </w:t>
      </w:r>
      <w:r w:rsidRPr="00FA02B9">
        <w:rPr>
          <w:rFonts w:ascii="Times New Roman" w:hAnsi="Times New Roman" w:cs="Times New Roman"/>
          <w:sz w:val="24"/>
          <w:szCs w:val="24"/>
        </w:rPr>
        <w:t xml:space="preserve">1979):  18-19 </w:t>
      </w:r>
    </w:p>
    <w:p w14:paraId="776B2D0E" w14:textId="77777777" w:rsidR="0044493B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32F1CDAD" w14:textId="65AC63E6" w:rsidR="00852F07" w:rsidRPr="005F6F94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Journal entries for Unit 12 include all three lectures in this unit and both sets of readings</w:t>
      </w:r>
    </w:p>
    <w:p w14:paraId="016C2E3C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5111D89" w14:textId="0E4B1CAF" w:rsidR="00852F07" w:rsidRDefault="0044493B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Sections Not Held This Week Due to the Thanksgiving Break</w:t>
      </w:r>
    </w:p>
    <w:p w14:paraId="72982962" w14:textId="77777777" w:rsidR="0044493B" w:rsidRDefault="0044493B" w:rsidP="004449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213C3" w14:textId="4CA78DFA" w:rsidR="00852F07" w:rsidRPr="00087C8D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13</w:t>
      </w:r>
      <w:r w:rsidRPr="00087C8D">
        <w:rPr>
          <w:rFonts w:ascii="Times New Roman" w:hAnsi="Times New Roman" w:cs="Times New Roman"/>
          <w:sz w:val="24"/>
          <w:szCs w:val="24"/>
        </w:rPr>
        <w:t xml:space="preserve">:  The Topsy-Turvy Nature of American Economy </w:t>
      </w:r>
      <w:r>
        <w:rPr>
          <w:rFonts w:ascii="Times New Roman" w:hAnsi="Times New Roman" w:cs="Times New Roman"/>
          <w:sz w:val="24"/>
          <w:szCs w:val="24"/>
        </w:rPr>
        <w:t>and Society in Our Own Times</w:t>
      </w:r>
    </w:p>
    <w:p w14:paraId="5497EF34" w14:textId="6F1C56F3" w:rsidR="00852F07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</w:t>
      </w:r>
      <w:r w:rsidR="00852F0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Shifting Sands:  Socio-Demographic and Economic</w:t>
      </w:r>
    </w:p>
    <w:p w14:paraId="2844B68F" w14:textId="77777777" w:rsidR="00D442FC" w:rsidRPr="00087C8D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76EE9" w14:textId="11BCE516" w:rsidR="00852F07" w:rsidRDefault="00852F07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D442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442FC">
        <w:rPr>
          <w:rFonts w:ascii="Times New Roman" w:hAnsi="Times New Roman" w:cs="Times New Roman"/>
          <w:sz w:val="24"/>
          <w:szCs w:val="24"/>
        </w:rPr>
        <w:t>Human Rights, “Private Life,” and the State</w:t>
      </w:r>
    </w:p>
    <w:p w14:paraId="205FAEAD" w14:textId="77777777" w:rsidR="00D442FC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6C786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Readings:  Stephen High and David W. Lewis, </w:t>
      </w:r>
      <w:r w:rsidRPr="00F87CB5">
        <w:rPr>
          <w:rFonts w:ascii="Times New Roman" w:hAnsi="Times New Roman" w:cs="Times New Roman"/>
          <w:sz w:val="24"/>
          <w:szCs w:val="24"/>
          <w:u w:val="single"/>
        </w:rPr>
        <w:t>Corporate Wasteland:  The Landscape and</w:t>
      </w:r>
    </w:p>
    <w:p w14:paraId="27E1224B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CB5">
        <w:rPr>
          <w:rFonts w:ascii="Times New Roman" w:hAnsi="Times New Roman" w:cs="Times New Roman"/>
          <w:sz w:val="24"/>
          <w:szCs w:val="24"/>
          <w:u w:val="single"/>
        </w:rPr>
        <w:t>Memory of Deindustrialization</w:t>
      </w:r>
      <w:r>
        <w:rPr>
          <w:rFonts w:ascii="Times New Roman" w:hAnsi="Times New Roman" w:cs="Times New Roman"/>
          <w:sz w:val="24"/>
          <w:szCs w:val="24"/>
        </w:rPr>
        <w:t>, “From Cradle to Grave: The Politics of Memory</w:t>
      </w:r>
    </w:p>
    <w:p w14:paraId="02ED5D15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Youngstown, Ohio”</w:t>
      </w:r>
    </w:p>
    <w:p w14:paraId="6718AD31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Peggy Pascoe</w:t>
      </w:r>
      <w:r w:rsidRPr="003A0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5B1">
        <w:rPr>
          <w:rFonts w:ascii="Times New Roman" w:hAnsi="Times New Roman" w:cs="Times New Roman"/>
          <w:sz w:val="24"/>
          <w:szCs w:val="24"/>
          <w:u w:val="single"/>
        </w:rPr>
        <w:t>What Comes Naturally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0655B1">
        <w:rPr>
          <w:rFonts w:ascii="Times New Roman" w:hAnsi="Times New Roman" w:cs="Times New Roman"/>
          <w:sz w:val="24"/>
          <w:szCs w:val="24"/>
          <w:u w:val="single"/>
        </w:rPr>
        <w:t xml:space="preserve">Miscegenation Law and the Making of </w:t>
      </w:r>
    </w:p>
    <w:p w14:paraId="38B92458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Race </w:t>
      </w:r>
      <w:r w:rsidRPr="000655B1">
        <w:rPr>
          <w:rFonts w:ascii="Times New Roman" w:hAnsi="Times New Roman" w:cs="Times New Roman"/>
          <w:sz w:val="24"/>
          <w:szCs w:val="24"/>
          <w:u w:val="single"/>
        </w:rPr>
        <w:t>in America</w:t>
      </w:r>
      <w:r>
        <w:rPr>
          <w:rFonts w:ascii="Times New Roman" w:hAnsi="Times New Roman" w:cs="Times New Roman"/>
          <w:sz w:val="24"/>
          <w:szCs w:val="24"/>
        </w:rPr>
        <w:t>, “Lionizing Loving” and “Conclusion:  The Ghost of the Past”</w:t>
      </w:r>
    </w:p>
    <w:p w14:paraId="31B411E5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F546F" w14:textId="16AD465A" w:rsidR="00852F07" w:rsidRPr="00087C8D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D442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4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Professors Brown and Licht </w:t>
      </w:r>
    </w:p>
    <w:p w14:paraId="20F702CA" w14:textId="77777777" w:rsidR="00C50FC8" w:rsidRDefault="00C50FC8"/>
    <w:sectPr w:rsidR="00C50FC8" w:rsidSect="00741E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D38F5" w14:textId="77777777" w:rsidR="00CF67D0" w:rsidRDefault="00CF67D0" w:rsidP="00852F07">
      <w:pPr>
        <w:spacing w:after="0" w:line="240" w:lineRule="auto"/>
      </w:pPr>
      <w:r>
        <w:separator/>
      </w:r>
    </w:p>
  </w:endnote>
  <w:endnote w:type="continuationSeparator" w:id="0">
    <w:p w14:paraId="4C295E83" w14:textId="77777777" w:rsidR="00CF67D0" w:rsidRDefault="00CF67D0" w:rsidP="0085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EA19" w14:textId="77777777" w:rsidR="00CF67D0" w:rsidRDefault="00CF67D0" w:rsidP="00852F07">
      <w:pPr>
        <w:spacing w:after="0" w:line="240" w:lineRule="auto"/>
      </w:pPr>
      <w:r>
        <w:separator/>
      </w:r>
    </w:p>
  </w:footnote>
  <w:footnote w:type="continuationSeparator" w:id="0">
    <w:p w14:paraId="02D03E7E" w14:textId="77777777" w:rsidR="00CF67D0" w:rsidRDefault="00CF67D0" w:rsidP="0085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083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12869C" w14:textId="77777777" w:rsidR="00741E9B" w:rsidRDefault="00741E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0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C2D6D4" w14:textId="77777777" w:rsidR="00741E9B" w:rsidRDefault="00741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7"/>
    <w:rsid w:val="00006BA9"/>
    <w:rsid w:val="000930A4"/>
    <w:rsid w:val="000D3C90"/>
    <w:rsid w:val="0014641D"/>
    <w:rsid w:val="002262CD"/>
    <w:rsid w:val="002671C7"/>
    <w:rsid w:val="002A7048"/>
    <w:rsid w:val="003D25FE"/>
    <w:rsid w:val="0044493B"/>
    <w:rsid w:val="00513B8E"/>
    <w:rsid w:val="005B664E"/>
    <w:rsid w:val="006A2C84"/>
    <w:rsid w:val="006B21BA"/>
    <w:rsid w:val="006B4C85"/>
    <w:rsid w:val="006E1E32"/>
    <w:rsid w:val="00741E9B"/>
    <w:rsid w:val="007B4DBC"/>
    <w:rsid w:val="00851124"/>
    <w:rsid w:val="00852F07"/>
    <w:rsid w:val="00967111"/>
    <w:rsid w:val="009E6762"/>
    <w:rsid w:val="00A70A7C"/>
    <w:rsid w:val="00AC4E8E"/>
    <w:rsid w:val="00AD319F"/>
    <w:rsid w:val="00BD634C"/>
    <w:rsid w:val="00C121BD"/>
    <w:rsid w:val="00C50FC8"/>
    <w:rsid w:val="00C516FE"/>
    <w:rsid w:val="00CF67D0"/>
    <w:rsid w:val="00D442FC"/>
    <w:rsid w:val="00E6201C"/>
    <w:rsid w:val="00E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A6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0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F07"/>
    <w:rPr>
      <w:strike w:val="0"/>
      <w:dstrike w:val="0"/>
      <w:color w:val="336699"/>
      <w:u w:val="none"/>
      <w:effect w:val="none"/>
    </w:rPr>
  </w:style>
  <w:style w:type="paragraph" w:customStyle="1" w:styleId="Title1">
    <w:name w:val="Title1"/>
    <w:basedOn w:val="Normal"/>
    <w:rsid w:val="00852F07"/>
    <w:pPr>
      <w:spacing w:after="30" w:line="240" w:lineRule="auto"/>
    </w:pPr>
    <w:rPr>
      <w:rFonts w:ascii="Verdana" w:eastAsia="Times New Roman" w:hAnsi="Verdana" w:cs="Times New Roman"/>
      <w:color w:val="336699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5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0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07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0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0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F07"/>
    <w:rPr>
      <w:strike w:val="0"/>
      <w:dstrike w:val="0"/>
      <w:color w:val="336699"/>
      <w:u w:val="none"/>
      <w:effect w:val="none"/>
    </w:rPr>
  </w:style>
  <w:style w:type="paragraph" w:customStyle="1" w:styleId="Title1">
    <w:name w:val="Title1"/>
    <w:basedOn w:val="Normal"/>
    <w:rsid w:val="00852F07"/>
    <w:pPr>
      <w:spacing w:after="30" w:line="240" w:lineRule="auto"/>
    </w:pPr>
    <w:rPr>
      <w:rFonts w:ascii="Verdana" w:eastAsia="Times New Roman" w:hAnsi="Verdana" w:cs="Times New Roman"/>
      <w:color w:val="336699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5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0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07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0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cpress.unc.edu/browse/book_detail?title_id=1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Salvesen</dc:creator>
  <cp:lastModifiedBy>wlicht</cp:lastModifiedBy>
  <cp:revision>2</cp:revision>
  <cp:lastPrinted>2015-08-16T17:16:00Z</cp:lastPrinted>
  <dcterms:created xsi:type="dcterms:W3CDTF">2015-08-19T01:51:00Z</dcterms:created>
  <dcterms:modified xsi:type="dcterms:W3CDTF">2015-08-19T01:51:00Z</dcterms:modified>
</cp:coreProperties>
</file>