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5640" w:hanging="5640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>History 421 – Spring 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McDougall’s Office Hours: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5640" w:hanging="5640"/>
        <w:rPr>
          <w:b/>
        </w:rPr>
      </w:pPr>
      <w:r>
        <w:rPr>
          <w:b/>
        </w:rPr>
        <w:t xml:space="preserve">Lectures: </w:t>
      </w:r>
      <w:proofErr w:type="spellStart"/>
      <w:r>
        <w:rPr>
          <w:b/>
        </w:rPr>
        <w:t>Tu-Th</w:t>
      </w:r>
      <w:proofErr w:type="spellEnd"/>
      <w:r>
        <w:rPr>
          <w:b/>
        </w:rPr>
        <w:t xml:space="preserve"> 10:30 - 12:00 in 200 College Hall</w:t>
      </w:r>
      <w:r>
        <w:rPr>
          <w:b/>
        </w:rPr>
        <w:tab/>
        <w:t>Tues 2-4 in 317B College Hall, 898-2185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5640" w:hanging="5640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: </w:t>
      </w:r>
      <w:hyperlink r:id="rId4" w:history="1">
        <w:r>
          <w:rPr>
            <w:b/>
            <w:color w:val="0000FF"/>
            <w:u w:val="single"/>
          </w:rPr>
          <w:t>wamcd@sas.upenn.edu</w:t>
        </w:r>
      </w:hyperlink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Wed 10-12 in 635 Williams, 898-0452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5640" w:hanging="60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tab/>
      </w:r>
    </w:p>
    <w:p w:rsidR="00B54FE9" w:rsidRDefault="00B54FE9">
      <w:pPr>
        <w:widowControl w:val="0"/>
        <w:tabs>
          <w:tab w:val="center" w:pos="5040"/>
        </w:tabs>
        <w:rPr>
          <w:sz w:val="28"/>
        </w:rPr>
      </w:pPr>
      <w:r>
        <w:tab/>
      </w:r>
      <w:r>
        <w:rPr>
          <w:b/>
          <w:sz w:val="28"/>
        </w:rPr>
        <w:t>EUROPEAN INTERNATIONAL RELATIONS SINCE 1914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proofErr w:type="spellStart"/>
      <w:r>
        <w:t>Thur</w:t>
      </w:r>
      <w:proofErr w:type="spellEnd"/>
      <w:r>
        <w:t xml:space="preserve"> 13 Jan: Introduction: The Problem of Sovereignty and the Great Power System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Reading: Kissinger chaps. 3-6.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Tues 18 Jan: The Origins of World War I, 1871-1914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proofErr w:type="spellStart"/>
      <w:r>
        <w:t>Thur</w:t>
      </w:r>
      <w:proofErr w:type="spellEnd"/>
      <w:r>
        <w:t xml:space="preserve"> 20 Jan: Bloodbath: A “Technological Surprise” and Total War, 1914-1916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Reading: Kissinger chap. 7; Sheehan, prologue &amp; chaps. 1-3.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Tues 25 Jan: War to End War: Wilson, Lenin, and the Clash of Ideologies, 1917-1918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proofErr w:type="spellStart"/>
      <w:r>
        <w:t>Thur</w:t>
      </w:r>
      <w:proofErr w:type="spellEnd"/>
      <w:r>
        <w:t xml:space="preserve"> 27 Jan: A Broken World: Legacies of the Great War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Reading: Kissinger chap. 8; Sheehan, chap. 4; Blackboard Items #1-2 (Fischer &amp; McDougall).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proofErr w:type="gramStart"/>
      <w:r>
        <w:t>Tues  1</w:t>
      </w:r>
      <w:proofErr w:type="gramEnd"/>
      <w:r>
        <w:t xml:space="preserve"> Feb: Versailles: The Despised Peace, 1919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proofErr w:type="spellStart"/>
      <w:proofErr w:type="gramStart"/>
      <w:r>
        <w:t>Thur</w:t>
      </w:r>
      <w:proofErr w:type="spellEnd"/>
      <w:r>
        <w:t xml:space="preserve">  3</w:t>
      </w:r>
      <w:proofErr w:type="gramEnd"/>
      <w:r>
        <w:t xml:space="preserve"> Feb: The Western Powers and the Russian Civil War, 1918-1923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Reading: Kissinger, chap. 9; Blackboard Items #3-4 (</w:t>
      </w:r>
      <w:proofErr w:type="spellStart"/>
      <w:r>
        <w:t>Keylor</w:t>
      </w:r>
      <w:proofErr w:type="spellEnd"/>
      <w:r>
        <w:t xml:space="preserve"> &amp; Mayer).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Tues   8 Feb: Revolt Against Versailles: Reparations, War Debts, and France’s Triple Crisis, 1919-1923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proofErr w:type="spellStart"/>
      <w:r>
        <w:t>Thur</w:t>
      </w:r>
      <w:proofErr w:type="spellEnd"/>
      <w:r>
        <w:t xml:space="preserve"> 10 Feb: </w:t>
      </w:r>
      <w:proofErr w:type="spellStart"/>
      <w:r>
        <w:rPr>
          <w:i/>
        </w:rPr>
        <w:t>Ruhrkampf</w:t>
      </w:r>
      <w:proofErr w:type="spellEnd"/>
      <w:r>
        <w:t>: Desperation, Exhaustion, and Reconciliation At Last, 1919-1925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Reading: Kissinger chap. 10; Blackboard Item #5 (McDougall).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Tues 15 Feb: Locarno Diplomacy: Hopeful Years Resting on Paper Money and Treaties, 1925-1929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proofErr w:type="spellStart"/>
      <w:r>
        <w:t>Thur</w:t>
      </w:r>
      <w:proofErr w:type="spellEnd"/>
      <w:r>
        <w:t xml:space="preserve"> 17 Feb: Economic Blizzard: The Politics of Depression, 1929-1933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Reading: Kissinger chap 11; Blackboard Item #6 (Pederson).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Tues 22 Feb: Fascist Revolutions and End of Versailles, 1933-1936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proofErr w:type="spellStart"/>
      <w:r>
        <w:t>Thur</w:t>
      </w:r>
      <w:proofErr w:type="spellEnd"/>
      <w:r>
        <w:t xml:space="preserve"> 24 Feb: Deterring the Past: British Appeasement of Hitler, 1936-1938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Reading: Kissinger chap. 12; Sheehan, chap. 5; Blackboard Item #10 (Kershaw).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 xml:space="preserve">Tues   1 Mar: Technology and Geopolitics on the Eve of a Second World </w:t>
      </w:r>
      <w:proofErr w:type="gramStart"/>
      <w:r>
        <w:t xml:space="preserve">War  </w:t>
      </w:r>
      <w:r>
        <w:rPr>
          <w:b/>
        </w:rPr>
        <w:t>(</w:t>
      </w:r>
      <w:proofErr w:type="gramEnd"/>
      <w:r>
        <w:rPr>
          <w:b/>
        </w:rPr>
        <w:t>(1</w:t>
      </w:r>
      <w:r>
        <w:rPr>
          <w:b/>
          <w:vertAlign w:val="superscript"/>
        </w:rPr>
        <w:t>st</w:t>
      </w:r>
      <w:r>
        <w:rPr>
          <w:b/>
        </w:rPr>
        <w:t xml:space="preserve"> ESSAY DUE))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proofErr w:type="spellStart"/>
      <w:r>
        <w:t>Thur</w:t>
      </w:r>
      <w:proofErr w:type="spellEnd"/>
      <w:r>
        <w:t xml:space="preserve">   3 Mar: </w:t>
      </w:r>
      <w:r>
        <w:rPr>
          <w:i/>
        </w:rPr>
        <w:t>Blitzkrieg</w:t>
      </w:r>
      <w:r>
        <w:t>! The Last European War, 1939-1941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Reading: Kissinger chaps. 13-14; Sheehan, chap. 6.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Tues   8 Mar: NO CLASS: SPRING BREAK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proofErr w:type="spellStart"/>
      <w:r>
        <w:t>Thur</w:t>
      </w:r>
      <w:proofErr w:type="spellEnd"/>
      <w:r>
        <w:t xml:space="preserve"> 10 Mar: NO CLASS: SPRING BREAK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Reading: None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Tues 15 Mar: Diplomacy of the Grand (or Strange) Alliance, 1941-1945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proofErr w:type="spellStart"/>
      <w:r>
        <w:t>Thur</w:t>
      </w:r>
      <w:proofErr w:type="spellEnd"/>
      <w:r>
        <w:t xml:space="preserve"> 17 Mar: Another Despised Peace: Origins of the Cold War, 1945-1946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 xml:space="preserve">Reading: Kissinger chaps. 15-16; Blackboard Items #13-14 (Gaddis &amp; </w:t>
      </w:r>
      <w:proofErr w:type="spellStart"/>
      <w:r>
        <w:t>Lundestad</w:t>
      </w:r>
      <w:proofErr w:type="spellEnd"/>
      <w:r>
        <w:t>).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:rsidR="00454C00" w:rsidRDefault="00454C0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bookmarkStart w:id="0" w:name="_GoBack"/>
      <w:bookmarkEnd w:id="0"/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lastRenderedPageBreak/>
        <w:t>Tues 22 Mar: Germany and Europe Divided: Origins of the Atlantic Community, 1946-50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proofErr w:type="spellStart"/>
      <w:r>
        <w:t>Thur</w:t>
      </w:r>
      <w:proofErr w:type="spellEnd"/>
      <w:r>
        <w:t xml:space="preserve"> 24 Mar: From Korea to Suez: Origins of the European Community, 1950-1957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Reading: Kissinger chaps. 17-20; Sheehan, chap. 7.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Tues 29 Mar: Khrushchev, Sputnik, and Total Cold War, 1956-1961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proofErr w:type="spellStart"/>
      <w:r>
        <w:t>Thur</w:t>
      </w:r>
      <w:proofErr w:type="spellEnd"/>
      <w:r>
        <w:t xml:space="preserve"> 31 Mar: Europe In Search of a Role: The Welfare State, NATO, and Decolonization c. 1960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840" w:hanging="6840"/>
      </w:pPr>
      <w:r>
        <w:t>Reading: Kissinger chaps. 21-23; Blackboard Item #16 (Hitchcock).</w:t>
      </w:r>
      <w:r>
        <w:tab/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Tues   5 Apr: The Anxious Sixties: Europeans West and East Try to Escape the Cold War, 1961-68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proofErr w:type="spellStart"/>
      <w:r>
        <w:t>Thur</w:t>
      </w:r>
      <w:proofErr w:type="spellEnd"/>
      <w:r>
        <w:t xml:space="preserve">   7 Apr: Détente, the Failed Experiment, 1969-1980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Reading: Kissinger chap. 24; Sheehan, chap. 8.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 xml:space="preserve">Tues 12 Apr: Palimpsests of Freedom: Soviet Sclerosis and the Dream of a European Union, 1981-86 </w:t>
      </w:r>
      <w:proofErr w:type="spellStart"/>
      <w:r>
        <w:t>Thur</w:t>
      </w:r>
      <w:proofErr w:type="spellEnd"/>
      <w:r>
        <w:t xml:space="preserve"> 14 Apr: NO CLASS: </w:t>
      </w:r>
      <w:proofErr w:type="spellStart"/>
      <w:r>
        <w:t>McDOUGALL</w:t>
      </w:r>
      <w:proofErr w:type="spellEnd"/>
      <w:r>
        <w:t xml:space="preserve"> AT OUT OF TOWN CONFERENCE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Reading: Kissinger chaps. 28-29.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Tues 19 Apr: “A Europe Whole and Free”: the Stunning Collapse of the Soviet Bloc, 1986-1991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proofErr w:type="spellStart"/>
      <w:r>
        <w:t>Thur</w:t>
      </w:r>
      <w:proofErr w:type="spellEnd"/>
      <w:r>
        <w:t xml:space="preserve"> 21 Apr: The European Union in a New World Order, 1991-2001 </w:t>
      </w:r>
      <w:r>
        <w:rPr>
          <w:b/>
        </w:rPr>
        <w:t xml:space="preserve">   ((2</w:t>
      </w:r>
      <w:r>
        <w:rPr>
          <w:b/>
          <w:vertAlign w:val="superscript"/>
        </w:rPr>
        <w:t>nd</w:t>
      </w:r>
      <w:r>
        <w:rPr>
          <w:b/>
        </w:rPr>
        <w:t xml:space="preserve"> ESSAY DUE))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Reading: Kissinger chap. 30; Blackboard Item #23 (Hitchcock).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Tues 26 Apr: Since 9/11: Will “Europe” Survive the 21</w:t>
      </w:r>
      <w:r>
        <w:rPr>
          <w:vertAlign w:val="superscript"/>
        </w:rPr>
        <w:t>st</w:t>
      </w:r>
      <w:r>
        <w:t xml:space="preserve"> Century?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>Reading: Kissinger chap. 31; Sheehan, chap. 9 &amp; epilogue; Blackboard Item #24 (McDougall).</w:t>
      </w:r>
      <w:r>
        <w:tab/>
      </w:r>
      <w:r>
        <w:tab/>
      </w:r>
      <w:r>
        <w:tab/>
      </w:r>
      <w:r>
        <w:tab/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t xml:space="preserve">Mon 9 May, Noon - </w:t>
      </w:r>
      <w:proofErr w:type="gramStart"/>
      <w:r>
        <w:t>2:00  P.M</w:t>
      </w:r>
      <w:proofErr w:type="gramEnd"/>
      <w:r>
        <w:t>.</w:t>
      </w:r>
      <w:r>
        <w:tab/>
        <w:t>Final Examination in Room T. B.A.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:rsidR="00B54FE9" w:rsidRDefault="00B54FE9">
      <w:pPr>
        <w:widowControl w:val="0"/>
        <w:tabs>
          <w:tab w:val="center" w:pos="5040"/>
        </w:tabs>
      </w:pPr>
      <w:r>
        <w:tab/>
        <w:t>****************************************************************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</w:pPr>
      <w:r>
        <w:tab/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jc w:val="center"/>
      </w:pPr>
      <w:r>
        <w:rPr>
          <w:u w:val="single"/>
        </w:rPr>
        <w:t>Textbooks – Available at the Penn Book Center, 34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Street and </w:t>
      </w:r>
      <w:proofErr w:type="spellStart"/>
      <w:r>
        <w:rPr>
          <w:u w:val="single"/>
        </w:rPr>
        <w:t>Sansome</w:t>
      </w:r>
      <w:proofErr w:type="spellEnd"/>
      <w:r>
        <w:rPr>
          <w:u w:val="single"/>
        </w:rPr>
        <w:t>: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</w:pPr>
      <w:r>
        <w:t xml:space="preserve">Henry Kissinger, </w:t>
      </w:r>
      <w:r>
        <w:rPr>
          <w:i/>
        </w:rPr>
        <w:t>Diplomacy</w:t>
      </w:r>
      <w:r>
        <w:t xml:space="preserve"> (Simon &amp; Schuster)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</w:pPr>
      <w:r>
        <w:t xml:space="preserve">James Sheehan, </w:t>
      </w:r>
      <w:r>
        <w:rPr>
          <w:i/>
        </w:rPr>
        <w:t>Where Have All the Soldiers Gone? The Transformation of Modern Europe</w:t>
      </w:r>
      <w:r>
        <w:t xml:space="preserve"> (Mariner)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jc w:val="center"/>
        <w:rPr>
          <w:u w:val="single"/>
        </w:rPr>
      </w:pP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jc w:val="center"/>
      </w:pPr>
      <w:r>
        <w:rPr>
          <w:u w:val="single"/>
        </w:rPr>
        <w:t>Articles on Blackboard Site: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</w:pP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1. Fritz Fischer, “German War Aims 1914-1918” in </w:t>
      </w:r>
      <w:r>
        <w:rPr>
          <w:i/>
          <w:sz w:val="20"/>
        </w:rPr>
        <w:t>War Aims and Strategic Policy in the Great War 1914-1918</w:t>
      </w:r>
      <w:r>
        <w:rPr>
          <w:sz w:val="20"/>
        </w:rPr>
        <w:t xml:space="preserve"> (1977)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2. Walter A. McDougall, “French War Aims on the Eastern Frontier,” in </w:t>
      </w:r>
      <w:r>
        <w:rPr>
          <w:i/>
          <w:sz w:val="20"/>
        </w:rPr>
        <w:t>France’s Rhineland Diplomacy, 1914-1924</w:t>
      </w:r>
      <w:r>
        <w:rPr>
          <w:sz w:val="20"/>
        </w:rPr>
        <w:t xml:space="preserve"> (1978)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3. William R. </w:t>
      </w:r>
      <w:proofErr w:type="spellStart"/>
      <w:r>
        <w:rPr>
          <w:sz w:val="20"/>
        </w:rPr>
        <w:t>Keylor</w:t>
      </w:r>
      <w:proofErr w:type="spellEnd"/>
      <w:r>
        <w:rPr>
          <w:sz w:val="20"/>
        </w:rPr>
        <w:t xml:space="preserve">, “Versailles and International Diplomacy,” in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Treaty of Versailles: A Reassessment </w:t>
      </w:r>
      <w:r>
        <w:rPr>
          <w:sz w:val="20"/>
        </w:rPr>
        <w:t>(1998)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4. Arno J. Mayer, “The Problems of Peacemaking,” in </w:t>
      </w:r>
      <w:r>
        <w:rPr>
          <w:i/>
          <w:sz w:val="20"/>
        </w:rPr>
        <w:t xml:space="preserve">European Diplomacy </w:t>
      </w:r>
      <w:proofErr w:type="gramStart"/>
      <w:r>
        <w:rPr>
          <w:i/>
          <w:sz w:val="20"/>
        </w:rPr>
        <w:t>Between</w:t>
      </w:r>
      <w:proofErr w:type="gramEnd"/>
      <w:r>
        <w:rPr>
          <w:i/>
          <w:sz w:val="20"/>
        </w:rPr>
        <w:t xml:space="preserve"> Two Wars, 1919-1939 </w:t>
      </w:r>
      <w:r>
        <w:rPr>
          <w:sz w:val="20"/>
        </w:rPr>
        <w:t>(1972)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5. Walter A. McDougall, “French Structures for German Reintegration </w:t>
      </w:r>
      <w:proofErr w:type="gramStart"/>
      <w:r>
        <w:rPr>
          <w:sz w:val="20"/>
        </w:rPr>
        <w:t>After</w:t>
      </w:r>
      <w:proofErr w:type="gramEnd"/>
      <w:r>
        <w:rPr>
          <w:sz w:val="20"/>
        </w:rPr>
        <w:t xml:space="preserve"> Versailles,” </w:t>
      </w:r>
      <w:r>
        <w:rPr>
          <w:i/>
          <w:sz w:val="20"/>
        </w:rPr>
        <w:t xml:space="preserve">Journal of Modern History </w:t>
      </w:r>
      <w:r>
        <w:rPr>
          <w:sz w:val="20"/>
        </w:rPr>
        <w:t>(1979)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6. Susan Pederson, “Back to the League of Nations,” </w:t>
      </w:r>
      <w:r>
        <w:rPr>
          <w:i/>
          <w:sz w:val="20"/>
        </w:rPr>
        <w:t>The American Historical Review</w:t>
      </w:r>
      <w:r>
        <w:rPr>
          <w:sz w:val="20"/>
        </w:rPr>
        <w:t xml:space="preserve"> 112 (2007) 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7. Adam </w:t>
      </w:r>
      <w:proofErr w:type="spellStart"/>
      <w:r>
        <w:rPr>
          <w:sz w:val="20"/>
        </w:rPr>
        <w:t>Ulam</w:t>
      </w:r>
      <w:proofErr w:type="spellEnd"/>
      <w:r>
        <w:rPr>
          <w:sz w:val="20"/>
        </w:rPr>
        <w:t xml:space="preserve">, “Transition, 1921-33,” in </w:t>
      </w:r>
      <w:r>
        <w:rPr>
          <w:i/>
          <w:sz w:val="20"/>
        </w:rPr>
        <w:t xml:space="preserve">Expansion and Coexistence: The History of Soviet Foreign Policy </w:t>
      </w:r>
      <w:r>
        <w:rPr>
          <w:sz w:val="20"/>
        </w:rPr>
        <w:t xml:space="preserve">(1968) 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8. Theodore H. Von Laue, “Soviet Diplomacy: G. V. </w:t>
      </w:r>
      <w:proofErr w:type="spellStart"/>
      <w:r>
        <w:rPr>
          <w:sz w:val="20"/>
        </w:rPr>
        <w:t>Chicherin</w:t>
      </w:r>
      <w:proofErr w:type="spellEnd"/>
      <w:r>
        <w:rPr>
          <w:sz w:val="20"/>
        </w:rPr>
        <w:t xml:space="preserve">,” in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Diplomats 1919-1939</w:t>
      </w:r>
      <w:r>
        <w:rPr>
          <w:sz w:val="20"/>
        </w:rPr>
        <w:t xml:space="preserve"> (1953)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9. </w:t>
      </w:r>
      <w:proofErr w:type="spellStart"/>
      <w:r>
        <w:rPr>
          <w:sz w:val="20"/>
        </w:rPr>
        <w:t>Annelise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Thimme</w:t>
      </w:r>
      <w:proofErr w:type="spellEnd"/>
      <w:r>
        <w:rPr>
          <w:sz w:val="20"/>
        </w:rPr>
        <w:t xml:space="preserve">, “Stresemann and Locarno,” in </w:t>
      </w:r>
      <w:r>
        <w:rPr>
          <w:i/>
          <w:sz w:val="20"/>
        </w:rPr>
        <w:t xml:space="preserve">European Diplomacy </w:t>
      </w:r>
      <w:proofErr w:type="gramStart"/>
      <w:r>
        <w:rPr>
          <w:i/>
          <w:sz w:val="20"/>
        </w:rPr>
        <w:t>Between</w:t>
      </w:r>
      <w:proofErr w:type="gramEnd"/>
      <w:r>
        <w:rPr>
          <w:i/>
          <w:sz w:val="20"/>
        </w:rPr>
        <w:t xml:space="preserve"> Two Wars</w:t>
      </w:r>
      <w:r>
        <w:rPr>
          <w:sz w:val="20"/>
        </w:rPr>
        <w:t xml:space="preserve"> (1972)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10. Ian Kershaw, “Nazi Foreign Policy,” in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Nazi Dictatorship: Problems and Perspectives of Interpretation</w:t>
      </w:r>
      <w:r>
        <w:rPr>
          <w:sz w:val="20"/>
        </w:rPr>
        <w:t>, 4 ed. (2000)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11. D.C. Watt, “Reluctant Warriors,” in </w:t>
      </w:r>
      <w:r>
        <w:rPr>
          <w:i/>
          <w:sz w:val="20"/>
        </w:rPr>
        <w:t xml:space="preserve">Too Serious a Business: European Armed Forces and the Second World War </w:t>
      </w:r>
      <w:r>
        <w:rPr>
          <w:sz w:val="20"/>
        </w:rPr>
        <w:t>(1975)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lastRenderedPageBreak/>
        <w:t xml:space="preserve">12. Gerhard Weinberg, “The ‘Final Solution’ and the War in 1943,” in </w:t>
      </w:r>
      <w:r>
        <w:rPr>
          <w:i/>
          <w:sz w:val="20"/>
        </w:rPr>
        <w:t xml:space="preserve">Germany, Hitler, and World War II </w:t>
      </w:r>
      <w:r>
        <w:rPr>
          <w:sz w:val="20"/>
        </w:rPr>
        <w:t>(1995)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13. John Lewis Gaddis, “Dividing the World,” in </w:t>
      </w:r>
      <w:r>
        <w:rPr>
          <w:i/>
          <w:sz w:val="20"/>
        </w:rPr>
        <w:t xml:space="preserve">We Now Know: Rethinking the Cold War </w:t>
      </w:r>
      <w:r>
        <w:rPr>
          <w:sz w:val="20"/>
        </w:rPr>
        <w:t>(1997)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14. </w:t>
      </w:r>
      <w:proofErr w:type="spellStart"/>
      <w:r>
        <w:rPr>
          <w:sz w:val="20"/>
        </w:rPr>
        <w:t>Geir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Lundestad</w:t>
      </w:r>
      <w:proofErr w:type="spellEnd"/>
      <w:r>
        <w:rPr>
          <w:sz w:val="20"/>
        </w:rPr>
        <w:t xml:space="preserve">, “Empire by Invitation?  The U.S. and Western Europe, 1945-1952,” in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Cold War in Europe </w:t>
      </w:r>
      <w:r>
        <w:rPr>
          <w:sz w:val="20"/>
        </w:rPr>
        <w:t>(1991)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15. Ronald J. </w:t>
      </w:r>
      <w:proofErr w:type="spellStart"/>
      <w:r>
        <w:rPr>
          <w:sz w:val="20"/>
        </w:rPr>
        <w:t>Granieri</w:t>
      </w:r>
      <w:proofErr w:type="spellEnd"/>
      <w:r>
        <w:rPr>
          <w:sz w:val="20"/>
        </w:rPr>
        <w:t xml:space="preserve">, “The Chancellor and His Allies,” in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Ambivalent Alliance </w:t>
      </w:r>
      <w:r>
        <w:rPr>
          <w:sz w:val="20"/>
        </w:rPr>
        <w:t>(2003)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16. William I. Hitchcock, “Winds of Change: The End of the European Empires,” in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Struggle for Europe </w:t>
      </w:r>
      <w:r>
        <w:rPr>
          <w:sz w:val="20"/>
        </w:rPr>
        <w:t>(2003)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17. Michael Creswell &amp; Marc Trachtenberg, “France and German Question, 1945-1955,” in </w:t>
      </w:r>
      <w:r>
        <w:rPr>
          <w:i/>
          <w:sz w:val="20"/>
        </w:rPr>
        <w:t>Cold War Studies</w:t>
      </w:r>
      <w:r>
        <w:rPr>
          <w:sz w:val="20"/>
        </w:rPr>
        <w:t xml:space="preserve"> (2003)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18. Marc Trachtenberg, “The Berlin Crisis,” in </w:t>
      </w:r>
      <w:r>
        <w:rPr>
          <w:i/>
          <w:sz w:val="20"/>
        </w:rPr>
        <w:t>History and Strategy</w:t>
      </w:r>
      <w:r>
        <w:rPr>
          <w:sz w:val="20"/>
        </w:rPr>
        <w:t xml:space="preserve"> (1991)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19. Frank </w:t>
      </w:r>
      <w:proofErr w:type="spellStart"/>
      <w:r>
        <w:rPr>
          <w:sz w:val="20"/>
        </w:rPr>
        <w:t>Costigliola</w:t>
      </w:r>
      <w:proofErr w:type="spellEnd"/>
      <w:r>
        <w:rPr>
          <w:sz w:val="20"/>
        </w:rPr>
        <w:t xml:space="preserve">, “Kennedy, </w:t>
      </w:r>
      <w:proofErr w:type="spellStart"/>
      <w:r>
        <w:rPr>
          <w:sz w:val="20"/>
        </w:rPr>
        <w:t>DeGaulle</w:t>
      </w:r>
      <w:proofErr w:type="spellEnd"/>
      <w:r>
        <w:rPr>
          <w:sz w:val="20"/>
        </w:rPr>
        <w:t xml:space="preserve">, and the Challenge of Consultation,” in </w:t>
      </w:r>
      <w:proofErr w:type="spellStart"/>
      <w:r>
        <w:rPr>
          <w:i/>
          <w:sz w:val="20"/>
        </w:rPr>
        <w:t>DeGaulle</w:t>
      </w:r>
      <w:proofErr w:type="spellEnd"/>
      <w:r>
        <w:rPr>
          <w:i/>
          <w:sz w:val="20"/>
        </w:rPr>
        <w:t xml:space="preserve"> and the United States</w:t>
      </w:r>
      <w:r>
        <w:rPr>
          <w:sz w:val="20"/>
        </w:rPr>
        <w:t xml:space="preserve"> (1994)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20. Mark Kramer, “The Czechoslovak Crisis and the Brezhnev Doctrine,” in </w:t>
      </w:r>
      <w:r>
        <w:rPr>
          <w:i/>
          <w:sz w:val="20"/>
        </w:rPr>
        <w:t>1968: The World Transformed</w:t>
      </w:r>
      <w:r>
        <w:rPr>
          <w:sz w:val="20"/>
        </w:rPr>
        <w:t xml:space="preserve"> (1998)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21. Gottfried </w:t>
      </w:r>
      <w:proofErr w:type="spellStart"/>
      <w:r>
        <w:rPr>
          <w:sz w:val="20"/>
        </w:rPr>
        <w:t>Niedhart</w:t>
      </w:r>
      <w:proofErr w:type="spellEnd"/>
      <w:r>
        <w:rPr>
          <w:sz w:val="20"/>
        </w:rPr>
        <w:t>, “</w:t>
      </w:r>
      <w:proofErr w:type="spellStart"/>
      <w:r>
        <w:rPr>
          <w:sz w:val="20"/>
        </w:rPr>
        <w:t>Ostpolitik</w:t>
      </w:r>
      <w:proofErr w:type="spellEnd"/>
      <w:r>
        <w:rPr>
          <w:sz w:val="20"/>
        </w:rPr>
        <w:t xml:space="preserve">: The Role of Germany in the Process of Détente,” in </w:t>
      </w:r>
      <w:r>
        <w:rPr>
          <w:i/>
          <w:sz w:val="20"/>
        </w:rPr>
        <w:t xml:space="preserve">1968: A World Transformed </w:t>
      </w:r>
      <w:r>
        <w:rPr>
          <w:sz w:val="20"/>
        </w:rPr>
        <w:t>(1998)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22. John Lewis Gaddis, “Elements of Stability,” in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Long Peace: Inquiries into the History of the Cold War </w:t>
      </w:r>
      <w:r>
        <w:rPr>
          <w:sz w:val="20"/>
        </w:rPr>
        <w:t>(1987)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  <w:rPr>
          <w:sz w:val="20"/>
        </w:rPr>
      </w:pPr>
      <w:r>
        <w:rPr>
          <w:sz w:val="20"/>
        </w:rPr>
        <w:t xml:space="preserve">23. William I. Hitchcock, “The European Revolutions 1989-1991,” in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Struggle for Europe </w:t>
      </w:r>
      <w:r>
        <w:rPr>
          <w:sz w:val="20"/>
        </w:rPr>
        <w:t>(2003)</w:t>
      </w:r>
    </w:p>
    <w:p w:rsidR="00B54FE9" w:rsidRDefault="00B54FE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87" w:lineRule="auto"/>
      </w:pPr>
      <w:r>
        <w:rPr>
          <w:sz w:val="20"/>
        </w:rPr>
        <w:t xml:space="preserve">24. Walter A. McDougall, “Will Europe Survive the Twenty-First Century?” </w:t>
      </w:r>
      <w:r>
        <w:rPr>
          <w:i/>
          <w:sz w:val="20"/>
        </w:rPr>
        <w:t>Foreign Policy Research Institute Essay</w:t>
      </w:r>
      <w:r>
        <w:rPr>
          <w:sz w:val="20"/>
        </w:rPr>
        <w:t xml:space="preserve"> (2007)</w:t>
      </w:r>
    </w:p>
    <w:sectPr w:rsidR="00B54FE9">
      <w:pgSz w:w="12240" w:h="15840"/>
      <w:pgMar w:top="1440" w:right="960" w:bottom="144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FF"/>
    <w:rsid w:val="00454C00"/>
    <w:rsid w:val="005D62FF"/>
    <w:rsid w:val="00B5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C246F4-85DD-4613-9913-9DA8361F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mcd@mail.sa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Links>
    <vt:vector size="6" baseType="variant">
      <vt:variant>
        <vt:i4>2949150</vt:i4>
      </vt:variant>
      <vt:variant>
        <vt:i4>2</vt:i4>
      </vt:variant>
      <vt:variant>
        <vt:i4>0</vt:i4>
      </vt:variant>
      <vt:variant>
        <vt:i4>5</vt:i4>
      </vt:variant>
      <vt:variant>
        <vt:lpwstr>mailto:wamcd@mail.sas.upenn.edu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McDougall</dc:creator>
  <cp:keywords/>
  <cp:lastModifiedBy>Walter McDougall</cp:lastModifiedBy>
  <cp:revision>2</cp:revision>
  <cp:lastPrinted>2016-10-14T19:50:00Z</cp:lastPrinted>
  <dcterms:created xsi:type="dcterms:W3CDTF">2016-10-14T15:50:00Z</dcterms:created>
  <dcterms:modified xsi:type="dcterms:W3CDTF">2016-10-14T15:50:00Z</dcterms:modified>
</cp:coreProperties>
</file>